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A0" w:rsidRPr="00F67DFD" w:rsidRDefault="003E1FA0" w:rsidP="003E1FA0">
      <w:pPr>
        <w:jc w:val="center"/>
        <w:rPr>
          <w:rFonts w:ascii="Bookman Old Style" w:hAnsi="Bookman Old Style" w:cs="Arial"/>
          <w:sz w:val="24"/>
          <w:szCs w:val="24"/>
        </w:rPr>
      </w:pPr>
      <w:r w:rsidRPr="00F67DFD">
        <w:rPr>
          <w:rFonts w:ascii="Bookman Old Style" w:hAnsi="Bookman Old Style" w:cs="Arial"/>
          <w:sz w:val="24"/>
          <w:szCs w:val="24"/>
        </w:rPr>
        <w:t>O PROJETO EDUCACIONAL IMPLANTADO POR MARTHA HAIRSTON NO SEMINÁRIO DE EDUCADORA</w:t>
      </w:r>
      <w:r w:rsidR="00531F3C" w:rsidRPr="00F67DFD">
        <w:rPr>
          <w:rFonts w:ascii="Bookman Old Style" w:hAnsi="Bookman Old Style" w:cs="Arial"/>
          <w:sz w:val="24"/>
          <w:szCs w:val="24"/>
        </w:rPr>
        <w:t>S CRISTÃ</w:t>
      </w:r>
      <w:r w:rsidRPr="00F67DFD">
        <w:rPr>
          <w:rFonts w:ascii="Bookman Old Style" w:hAnsi="Bookman Old Style" w:cs="Arial"/>
          <w:sz w:val="24"/>
          <w:szCs w:val="24"/>
        </w:rPr>
        <w:t>S EM RECIFE - PERNAMBUCO</w:t>
      </w:r>
    </w:p>
    <w:p w:rsidR="003E1FA0" w:rsidRPr="00F67DFD" w:rsidRDefault="003E1FA0" w:rsidP="00F67DFD">
      <w:pPr>
        <w:jc w:val="right"/>
        <w:rPr>
          <w:rFonts w:ascii="Bookman Old Style" w:hAnsi="Bookman Old Style" w:cs="Arial"/>
          <w:sz w:val="24"/>
          <w:szCs w:val="24"/>
        </w:rPr>
      </w:pPr>
      <w:r w:rsidRPr="00F67DFD">
        <w:rPr>
          <w:rFonts w:ascii="Bookman Old Style" w:hAnsi="Bookman Old Style" w:cs="Arial"/>
          <w:sz w:val="24"/>
          <w:szCs w:val="24"/>
        </w:rPr>
        <w:t>Maria de Lourdes Porfírio Ramos Trindade dos Anjos</w:t>
      </w:r>
      <w:r w:rsidR="00F67DFD">
        <w:rPr>
          <w:rStyle w:val="Refdenotaderodap"/>
          <w:rFonts w:ascii="Bookman Old Style" w:hAnsi="Bookman Old Style" w:cs="Arial"/>
          <w:sz w:val="24"/>
          <w:szCs w:val="24"/>
        </w:rPr>
        <w:footnoteReference w:id="1"/>
      </w:r>
    </w:p>
    <w:p w:rsidR="003E1FA0" w:rsidRPr="00F67DFD" w:rsidRDefault="003E1FA0" w:rsidP="003E1FA0">
      <w:pPr>
        <w:spacing w:line="240" w:lineRule="auto"/>
        <w:jc w:val="both"/>
        <w:rPr>
          <w:rFonts w:ascii="Bookman Old Style" w:hAnsi="Bookman Old Style" w:cs="Times New Roman"/>
          <w:sz w:val="24"/>
          <w:szCs w:val="24"/>
        </w:rPr>
      </w:pPr>
      <w:r w:rsidRPr="00F67DFD">
        <w:rPr>
          <w:rFonts w:ascii="Bookman Old Style" w:hAnsi="Bookman Old Style" w:cs="Times New Roman"/>
          <w:sz w:val="24"/>
          <w:szCs w:val="24"/>
        </w:rPr>
        <w:t xml:space="preserve">                                           </w:t>
      </w:r>
    </w:p>
    <w:p w:rsidR="003E1FA0" w:rsidRPr="00F67DFD" w:rsidRDefault="003E1FA0" w:rsidP="003E1FA0">
      <w:pPr>
        <w:spacing w:line="240" w:lineRule="auto"/>
        <w:jc w:val="both"/>
        <w:rPr>
          <w:rFonts w:ascii="Bookman Old Style" w:hAnsi="Bookman Old Style" w:cs="Times New Roman"/>
          <w:sz w:val="24"/>
          <w:szCs w:val="24"/>
        </w:rPr>
      </w:pPr>
      <w:r w:rsidRPr="00F67DFD">
        <w:rPr>
          <w:rFonts w:ascii="Bookman Old Style" w:hAnsi="Bookman Old Style" w:cs="Times New Roman"/>
          <w:b/>
          <w:sz w:val="24"/>
          <w:szCs w:val="24"/>
        </w:rPr>
        <w:t>Resumo:</w:t>
      </w:r>
      <w:r w:rsidRPr="00F67DFD">
        <w:rPr>
          <w:rFonts w:ascii="Bookman Old Style" w:hAnsi="Bookman Old Style" w:cs="Times New Roman"/>
          <w:sz w:val="24"/>
          <w:szCs w:val="24"/>
        </w:rPr>
        <w:t xml:space="preserve"> O presente texto tem como objetivos analisar a atuação de Martha Elizabeth </w:t>
      </w:r>
      <w:proofErr w:type="spellStart"/>
      <w:r w:rsidRPr="00F67DFD">
        <w:rPr>
          <w:rFonts w:ascii="Bookman Old Style" w:hAnsi="Bookman Old Style" w:cs="Times New Roman"/>
          <w:sz w:val="24"/>
          <w:szCs w:val="24"/>
        </w:rPr>
        <w:t>Hairston</w:t>
      </w:r>
      <w:proofErr w:type="spellEnd"/>
      <w:r w:rsidRPr="00F67DFD">
        <w:rPr>
          <w:rFonts w:ascii="Bookman Old Style" w:hAnsi="Bookman Old Style" w:cs="Times New Roman"/>
          <w:sz w:val="24"/>
          <w:szCs w:val="24"/>
        </w:rPr>
        <w:t xml:space="preserve">, avaliar o papel do projeto educacional proposto pela Missão Batista Norte- Americana e a importância do seu projeto no cenário educacional e social pernambucano. Para conhecer como se deu a concretização do projeto implantado no Seminário de Educadoras Cristãs (SEC) buscou-se fontes de registros de sua atuação na cena-educacional em diferentes arquivos no Brasil e nos Estados Unidos.  O SEC é uma instituição de orientação protestante do ramo batista voltada para a educação das moças batistas, no Recife fundado no ano de 1917.  O exame de cada fonte favoreceu a construção de sua identidade profissional e religiosa. Nessa pesquisa deu-se visibilidade as atuações e as dificuldades enfrentadas para alcançar seus propósitos. </w:t>
      </w:r>
      <w:proofErr w:type="spellStart"/>
      <w:r w:rsidRPr="00F67DFD">
        <w:rPr>
          <w:rFonts w:ascii="Bookman Old Style" w:hAnsi="Bookman Old Style" w:cs="Times New Roman"/>
          <w:sz w:val="24"/>
          <w:szCs w:val="24"/>
        </w:rPr>
        <w:t>Hairston</w:t>
      </w:r>
      <w:proofErr w:type="spellEnd"/>
      <w:r w:rsidRPr="00F67DFD">
        <w:rPr>
          <w:rFonts w:ascii="Bookman Old Style" w:hAnsi="Bookman Old Style" w:cs="Times New Roman"/>
          <w:sz w:val="24"/>
          <w:szCs w:val="24"/>
        </w:rPr>
        <w:t xml:space="preserve"> ao assumir a direção do SEC investiu no curso de Educação Religiosa, Música Sacra e Assistência Social. A Casa da Amizade visava atender aos pobres.  Entre as ações desenvolvidas na Casa da Amizade estavam: internamento, cirurgias, funeral, compra de remédios e reforço escolar. O SEC juntamente com a denominação Batista realizou cultos evangelísticos nos quartéis de Recife, alcançando mais de 3.400 militares.  Os mantenedores do SEC e a Casa Batista eram a Junta de Richmond e a União Feminina Missionária Batista do Brasil. É possível perceber que entre as ações de </w:t>
      </w:r>
      <w:proofErr w:type="spellStart"/>
      <w:r w:rsidRPr="00F67DFD">
        <w:rPr>
          <w:rFonts w:ascii="Bookman Old Style" w:hAnsi="Bookman Old Style" w:cs="Times New Roman"/>
          <w:sz w:val="24"/>
          <w:szCs w:val="24"/>
        </w:rPr>
        <w:t>Hairston</w:t>
      </w:r>
      <w:proofErr w:type="spellEnd"/>
      <w:r w:rsidRPr="00F67DFD">
        <w:rPr>
          <w:rFonts w:ascii="Bookman Old Style" w:hAnsi="Bookman Old Style" w:cs="Times New Roman"/>
          <w:sz w:val="24"/>
          <w:szCs w:val="24"/>
        </w:rPr>
        <w:t xml:space="preserve"> estão: A valorização do curso de Música Sacra, implantação do curso de Assistência Social, a criação do Centro Superior de Civismo e fundação da Casa Batista da Amizade.</w:t>
      </w:r>
    </w:p>
    <w:p w:rsidR="003E1FA0" w:rsidRPr="00F67DFD" w:rsidRDefault="003E1FA0" w:rsidP="003E1FA0">
      <w:pPr>
        <w:spacing w:line="240" w:lineRule="auto"/>
        <w:rPr>
          <w:rFonts w:ascii="Bookman Old Style" w:hAnsi="Bookman Old Style" w:cs="Times New Roman"/>
          <w:sz w:val="28"/>
          <w:szCs w:val="28"/>
        </w:rPr>
      </w:pPr>
      <w:r w:rsidRPr="00F67DFD">
        <w:rPr>
          <w:rFonts w:ascii="Bookman Old Style" w:hAnsi="Bookman Old Style" w:cs="Times New Roman"/>
          <w:sz w:val="28"/>
          <w:szCs w:val="28"/>
        </w:rPr>
        <w:t xml:space="preserve">Palavras-chave: História da Educação, Educação Feminina, trajetória de Martha </w:t>
      </w:r>
      <w:proofErr w:type="spellStart"/>
      <w:r w:rsidRPr="00F67DFD">
        <w:rPr>
          <w:rFonts w:ascii="Bookman Old Style" w:hAnsi="Bookman Old Style" w:cs="Times New Roman"/>
          <w:sz w:val="28"/>
          <w:szCs w:val="28"/>
        </w:rPr>
        <w:t>Hairston</w:t>
      </w:r>
      <w:proofErr w:type="spellEnd"/>
      <w:r w:rsidRPr="00F67DFD">
        <w:rPr>
          <w:rFonts w:ascii="Bookman Old Style" w:hAnsi="Bookman Old Style" w:cs="Times New Roman"/>
          <w:sz w:val="28"/>
          <w:szCs w:val="28"/>
        </w:rPr>
        <w:t>, Casa da Amizade.</w:t>
      </w:r>
    </w:p>
    <w:p w:rsidR="003E1FA0" w:rsidRPr="00F67DFD" w:rsidRDefault="003E1FA0" w:rsidP="003E1FA0">
      <w:pPr>
        <w:spacing w:line="360" w:lineRule="auto"/>
        <w:rPr>
          <w:rFonts w:ascii="Bookman Old Style" w:hAnsi="Bookman Old Style" w:cs="Arial"/>
          <w:sz w:val="24"/>
          <w:szCs w:val="24"/>
        </w:rPr>
      </w:pPr>
    </w:p>
    <w:p w:rsidR="003E1FA0" w:rsidRPr="00F67DFD" w:rsidRDefault="00DB030D" w:rsidP="003E1FA0">
      <w:pPr>
        <w:spacing w:line="360" w:lineRule="auto"/>
        <w:rPr>
          <w:rFonts w:ascii="Bookman Old Style" w:hAnsi="Bookman Old Style" w:cs="Arial"/>
          <w:sz w:val="24"/>
          <w:szCs w:val="24"/>
        </w:rPr>
      </w:pPr>
      <w:r w:rsidRPr="00F67DFD">
        <w:rPr>
          <w:rFonts w:ascii="Bookman Old Style" w:hAnsi="Bookman Old Style" w:cs="Arial"/>
          <w:sz w:val="24"/>
          <w:szCs w:val="24"/>
        </w:rPr>
        <w:t>INTRODUÇAO</w:t>
      </w:r>
    </w:p>
    <w:p w:rsidR="003E1FA0" w:rsidRPr="00F67DFD" w:rsidRDefault="003E1FA0" w:rsidP="003E1FA0">
      <w:pPr>
        <w:spacing w:line="360" w:lineRule="auto"/>
        <w:jc w:val="both"/>
        <w:rPr>
          <w:rFonts w:ascii="Bookman Old Style" w:hAnsi="Bookman Old Style" w:cs="Arial"/>
          <w:sz w:val="24"/>
          <w:szCs w:val="24"/>
        </w:rPr>
      </w:pPr>
      <w:r w:rsidRPr="00F67DFD">
        <w:rPr>
          <w:rFonts w:ascii="Bookman Old Style" w:hAnsi="Bookman Old Style" w:cs="Arial"/>
          <w:sz w:val="24"/>
          <w:szCs w:val="24"/>
        </w:rPr>
        <w:t xml:space="preserve">          Martha </w:t>
      </w:r>
      <w:proofErr w:type="spellStart"/>
      <w:r w:rsidRPr="00F67DFD">
        <w:rPr>
          <w:rFonts w:ascii="Bookman Old Style" w:hAnsi="Bookman Old Style" w:cs="Arial"/>
          <w:sz w:val="24"/>
          <w:szCs w:val="24"/>
        </w:rPr>
        <w:t>Hairston</w:t>
      </w:r>
      <w:proofErr w:type="spellEnd"/>
      <w:r w:rsidRPr="00F67DFD">
        <w:rPr>
          <w:rFonts w:ascii="Bookman Old Style" w:hAnsi="Bookman Old Style" w:cs="Arial"/>
          <w:sz w:val="24"/>
          <w:szCs w:val="24"/>
        </w:rPr>
        <w:t xml:space="preserve"> chegou ao Brasil e procurou cumprir a missão que foi designada pela Junta de Richmond. Já conhecia os pontos de estrangulamentos que o Brasil vivenciava na educação. O índice de analfabetismo continuava alto. Considerava prioritárias a evangelização e a educação. Como estratégia conversionista e social fundou a Casa </w:t>
      </w:r>
      <w:r w:rsidRPr="00F67DFD">
        <w:rPr>
          <w:rFonts w:ascii="Bookman Old Style" w:hAnsi="Bookman Old Style" w:cs="Arial"/>
          <w:sz w:val="24"/>
          <w:szCs w:val="24"/>
        </w:rPr>
        <w:lastRenderedPageBreak/>
        <w:t xml:space="preserve">Batista da Amizade. Diante das circunstâncias, Martha </w:t>
      </w:r>
      <w:proofErr w:type="spellStart"/>
      <w:r w:rsidRPr="00F67DFD">
        <w:rPr>
          <w:rFonts w:ascii="Bookman Old Style" w:hAnsi="Bookman Old Style" w:cs="Arial"/>
          <w:sz w:val="24"/>
          <w:szCs w:val="24"/>
        </w:rPr>
        <w:t>Hairston</w:t>
      </w:r>
      <w:proofErr w:type="spellEnd"/>
      <w:r w:rsidRPr="00F67DFD">
        <w:rPr>
          <w:rFonts w:ascii="Bookman Old Style" w:hAnsi="Bookman Old Style" w:cs="Arial"/>
          <w:sz w:val="24"/>
          <w:szCs w:val="24"/>
        </w:rPr>
        <w:t xml:space="preserve"> apresentou à Junta Administrativa seu projeto de ação, com o intuito de reestruturar a organização da instituição.</w:t>
      </w:r>
    </w:p>
    <w:p w:rsidR="003E1FA0" w:rsidRPr="00F67DFD" w:rsidRDefault="003E1FA0" w:rsidP="003E1FA0">
      <w:pPr>
        <w:spacing w:line="360" w:lineRule="auto"/>
        <w:jc w:val="both"/>
        <w:rPr>
          <w:rFonts w:ascii="Bookman Old Style" w:hAnsi="Bookman Old Style" w:cs="Arial"/>
          <w:sz w:val="24"/>
          <w:szCs w:val="24"/>
        </w:rPr>
      </w:pPr>
      <w:r w:rsidRPr="00F67DFD">
        <w:rPr>
          <w:rFonts w:ascii="Bookman Old Style" w:hAnsi="Bookman Old Style" w:cs="Arial"/>
          <w:sz w:val="24"/>
          <w:szCs w:val="24"/>
        </w:rPr>
        <w:t xml:space="preserve">    Para que seu objetivo fosse alcançado, formou uma equipe que, ao seu olhar, era capaz de exercer suas atividades.  Estabeleceu metas e realizou uma distribuição de funções de maneira que atendesse às especificidades da escol</w:t>
      </w:r>
      <w:r w:rsidR="00531F3C" w:rsidRPr="00F67DFD">
        <w:rPr>
          <w:rFonts w:ascii="Bookman Old Style" w:hAnsi="Bookman Old Style" w:cs="Arial"/>
          <w:sz w:val="24"/>
          <w:szCs w:val="24"/>
        </w:rPr>
        <w:t>a, modificando seu cotidiano. O</w:t>
      </w:r>
      <w:proofErr w:type="gramStart"/>
      <w:r w:rsidR="00531F3C" w:rsidRPr="00F67DFD">
        <w:rPr>
          <w:rFonts w:ascii="Bookman Old Style" w:hAnsi="Bookman Old Style" w:cs="Arial"/>
          <w:sz w:val="24"/>
          <w:szCs w:val="24"/>
        </w:rPr>
        <w:t xml:space="preserve">  </w:t>
      </w:r>
      <w:proofErr w:type="gramEnd"/>
      <w:r w:rsidR="00531F3C" w:rsidRPr="00F67DFD">
        <w:rPr>
          <w:rFonts w:ascii="Bookman Old Style" w:hAnsi="Bookman Old Style" w:cs="Arial"/>
          <w:sz w:val="24"/>
          <w:szCs w:val="24"/>
        </w:rPr>
        <w:t xml:space="preserve">presente  </w:t>
      </w:r>
      <w:r w:rsidRPr="00F67DFD">
        <w:rPr>
          <w:rFonts w:ascii="Bookman Old Style" w:hAnsi="Bookman Old Style" w:cs="Arial"/>
          <w:sz w:val="24"/>
          <w:szCs w:val="24"/>
        </w:rPr>
        <w:t xml:space="preserve">texto tem como objetivo, analisar a atuação de Martha </w:t>
      </w:r>
      <w:proofErr w:type="spellStart"/>
      <w:r w:rsidRPr="00F67DFD">
        <w:rPr>
          <w:rFonts w:ascii="Bookman Old Style" w:hAnsi="Bookman Old Style" w:cs="Arial"/>
          <w:sz w:val="24"/>
          <w:szCs w:val="24"/>
        </w:rPr>
        <w:t>Hairston</w:t>
      </w:r>
      <w:proofErr w:type="spellEnd"/>
      <w:r w:rsidRPr="00F67DFD">
        <w:rPr>
          <w:rFonts w:ascii="Bookman Old Style" w:hAnsi="Bookman Old Style" w:cs="Arial"/>
          <w:sz w:val="24"/>
          <w:szCs w:val="24"/>
        </w:rPr>
        <w:t xml:space="preserve">, </w:t>
      </w:r>
      <w:r w:rsidRPr="00F67DFD">
        <w:rPr>
          <w:rFonts w:ascii="Bookman Old Style" w:eastAsia="Calibri" w:hAnsi="Bookman Old Style" w:cs="Arial"/>
          <w:sz w:val="24"/>
          <w:szCs w:val="24"/>
        </w:rPr>
        <w:t>avaliar o papel do projeto educacional proposto pela Missão Batista Norte-Americana e a importância do seu projeto no cenário educacional e social pernambucano.</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     Durante sua trajetória essa instituição foi renomeada algumas vezes. Em fevereiro de 1918, r</w:t>
      </w:r>
      <w:r w:rsidR="00DB030D" w:rsidRPr="00F67DFD">
        <w:rPr>
          <w:rFonts w:ascii="Bookman Old Style" w:eastAsia="Calibri" w:hAnsi="Bookman Old Style" w:cs="Arial"/>
          <w:sz w:val="24"/>
          <w:szCs w:val="24"/>
        </w:rPr>
        <w:t xml:space="preserve">ecebeu o nome de Training </w:t>
      </w:r>
      <w:proofErr w:type="spellStart"/>
      <w:r w:rsidRPr="00F67DFD">
        <w:rPr>
          <w:rFonts w:ascii="Bookman Old Style" w:eastAsia="Calibri" w:hAnsi="Bookman Old Style" w:cs="Arial"/>
          <w:sz w:val="24"/>
          <w:szCs w:val="24"/>
        </w:rPr>
        <w:t>School</w:t>
      </w:r>
      <w:proofErr w:type="spellEnd"/>
      <w:r w:rsidRPr="00F67DFD">
        <w:rPr>
          <w:rFonts w:ascii="Bookman Old Style" w:eastAsia="Calibri" w:hAnsi="Bookman Old Style" w:cs="Arial"/>
          <w:sz w:val="24"/>
          <w:szCs w:val="24"/>
        </w:rPr>
        <w:t>,</w:t>
      </w:r>
      <w:r w:rsidR="00DB030D" w:rsidRPr="00F67DFD">
        <w:rPr>
          <w:rFonts w:ascii="Bookman Old Style" w:eastAsia="Calibri" w:hAnsi="Bookman Old Style" w:cs="Arial"/>
          <w:sz w:val="24"/>
          <w:szCs w:val="24"/>
          <w:vertAlign w:val="superscript"/>
        </w:rPr>
        <w:t xml:space="preserve"> </w:t>
      </w:r>
      <w:r w:rsidRPr="00F67DFD">
        <w:rPr>
          <w:rFonts w:ascii="Bookman Old Style" w:eastAsia="Calibri" w:hAnsi="Bookman Old Style" w:cs="Arial"/>
          <w:sz w:val="24"/>
          <w:szCs w:val="24"/>
        </w:rPr>
        <w:t xml:space="preserve">sendo um departamento do Colégio Batista </w:t>
      </w:r>
      <w:proofErr w:type="spellStart"/>
      <w:r w:rsidRPr="00F67DFD">
        <w:rPr>
          <w:rFonts w:ascii="Bookman Old Style" w:eastAsia="Calibri" w:hAnsi="Bookman Old Style" w:cs="Arial"/>
          <w:sz w:val="24"/>
          <w:szCs w:val="24"/>
        </w:rPr>
        <w:t>Gilreath</w:t>
      </w:r>
      <w:proofErr w:type="spellEnd"/>
      <w:r w:rsidRPr="00F67DFD">
        <w:rPr>
          <w:rFonts w:ascii="Bookman Old Style" w:eastAsia="Calibri" w:hAnsi="Bookman Old Style" w:cs="Arial"/>
          <w:sz w:val="24"/>
          <w:szCs w:val="24"/>
        </w:rPr>
        <w:t>. No ano de 1919, foi denominado de Escola de Trabalhadoras Cristãs (ETC) No ano de 1957, passou a ser chamada de Seminário de Educadoras Cristãs (SEC).</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     </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      O SEC é uma instituição de orientação protestante de filosofia batista no Recife. Foi fundado no início do século XX, precisamente no ano de 1917, e continua desenvolvendo suas atividades educacionais até os dias atuais.</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p>
    <w:p w:rsidR="003E1FA0" w:rsidRPr="00F67DFD" w:rsidRDefault="003E1FA0" w:rsidP="003E1FA0">
      <w:pPr>
        <w:spacing w:after="16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     </w:t>
      </w:r>
      <w:proofErr w:type="spellStart"/>
      <w:r w:rsidRPr="00F67DFD">
        <w:rPr>
          <w:rFonts w:ascii="Bookman Old Style" w:eastAsia="Calibri" w:hAnsi="Bookman Old Style" w:cs="Arial"/>
          <w:sz w:val="24"/>
          <w:szCs w:val="24"/>
        </w:rPr>
        <w:t>Hairston</w:t>
      </w:r>
      <w:proofErr w:type="spellEnd"/>
      <w:r w:rsidRPr="00F67DFD">
        <w:rPr>
          <w:rFonts w:ascii="Bookman Old Style" w:eastAsia="Calibri" w:hAnsi="Bookman Old Style" w:cs="Arial"/>
          <w:sz w:val="24"/>
          <w:szCs w:val="24"/>
        </w:rPr>
        <w:t xml:space="preserve">, ao chegar ao Brasil, conquistou os brasileiros e formou um círculo de amizade. Entendia que para alcançar seus objetivos precisava da aprovação dos seus pares. Seu discurso tinha que ser coerente com sua prática, seus planos precisavam ser concretizados. Assim foi conquistando, aos poucos, a Junta Administrativa da ETC e suas ideias foram sendo aprovadas. Após fazer um diagnóstico da situação da ETC, apresentou à Junta um relatório com “todas as atividades realizadas no movimento econômico, </w:t>
      </w:r>
      <w:r w:rsidRPr="00F67DFD">
        <w:rPr>
          <w:rFonts w:ascii="Bookman Old Style" w:eastAsia="Calibri" w:hAnsi="Bookman Old Style" w:cs="Arial"/>
          <w:color w:val="000000"/>
          <w:sz w:val="24"/>
          <w:szCs w:val="24"/>
        </w:rPr>
        <w:t>espiritual e</w:t>
      </w:r>
      <w:r w:rsidRPr="00F67DFD">
        <w:rPr>
          <w:rFonts w:ascii="Bookman Old Style" w:eastAsia="Calibri" w:hAnsi="Bookman Old Style" w:cs="Arial"/>
          <w:sz w:val="24"/>
          <w:szCs w:val="24"/>
        </w:rPr>
        <w:t xml:space="preserve"> educacional da instituição</w:t>
      </w:r>
      <w:proofErr w:type="gramStart"/>
      <w:r w:rsidR="00DB030D" w:rsidRPr="00F67DFD">
        <w:rPr>
          <w:rFonts w:ascii="Bookman Old Style" w:eastAsia="Calibri" w:hAnsi="Bookman Old Style" w:cs="Arial"/>
          <w:sz w:val="24"/>
          <w:szCs w:val="24"/>
        </w:rPr>
        <w:t>”</w:t>
      </w:r>
      <w:proofErr w:type="gramEnd"/>
      <w:r w:rsidR="00DB030D" w:rsidRPr="00F67DFD">
        <w:rPr>
          <w:rStyle w:val="Refdenotaderodap"/>
          <w:rFonts w:ascii="Bookman Old Style" w:eastAsia="Calibri" w:hAnsi="Bookman Old Style" w:cs="Arial"/>
          <w:sz w:val="24"/>
          <w:szCs w:val="24"/>
        </w:rPr>
        <w:footnoteReference w:id="2"/>
      </w:r>
      <w:r w:rsidRPr="00F67DFD">
        <w:rPr>
          <w:rFonts w:ascii="Bookman Old Style" w:eastAsia="Calibri" w:hAnsi="Bookman Old Style" w:cs="Arial"/>
          <w:sz w:val="24"/>
          <w:szCs w:val="24"/>
        </w:rPr>
        <w:t xml:space="preserve"> </w:t>
      </w:r>
      <w:r w:rsidR="00DB030D" w:rsidRPr="00F67DFD">
        <w:rPr>
          <w:rFonts w:ascii="Bookman Old Style" w:eastAsia="Calibri" w:hAnsi="Bookman Old Style" w:cs="Arial"/>
          <w:sz w:val="24"/>
          <w:szCs w:val="24"/>
        </w:rPr>
        <w:t xml:space="preserve">Listou </w:t>
      </w:r>
      <w:r w:rsidR="00DB030D" w:rsidRPr="00F67DFD">
        <w:rPr>
          <w:rFonts w:ascii="Bookman Old Style" w:eastAsia="Calibri" w:hAnsi="Bookman Old Style" w:cs="Arial"/>
          <w:sz w:val="24"/>
          <w:szCs w:val="24"/>
        </w:rPr>
        <w:lastRenderedPageBreak/>
        <w:t>algum</w:t>
      </w:r>
      <w:r w:rsidRPr="00F67DFD">
        <w:rPr>
          <w:rFonts w:ascii="Bookman Old Style" w:eastAsia="Calibri" w:hAnsi="Bookman Old Style" w:cs="Arial"/>
          <w:sz w:val="24"/>
          <w:szCs w:val="24"/>
        </w:rPr>
        <w:t>as decisões que precisava tomar internamente, priorizando as seguintes questões</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p>
    <w:p w:rsidR="003E1FA0" w:rsidRPr="00F67DFD" w:rsidRDefault="003E1FA0" w:rsidP="003E1FA0">
      <w:pPr>
        <w:spacing w:after="160" w:line="360" w:lineRule="auto"/>
        <w:contextualSpacing/>
        <w:jc w:val="both"/>
        <w:rPr>
          <w:rFonts w:ascii="Bookman Old Style" w:eastAsia="Calibri" w:hAnsi="Bookman Old Style" w:cs="Arial"/>
          <w:sz w:val="24"/>
          <w:szCs w:val="24"/>
        </w:rPr>
      </w:pPr>
    </w:p>
    <w:p w:rsidR="003E1FA0" w:rsidRPr="00F67DFD" w:rsidRDefault="003E1FA0" w:rsidP="003E1FA0">
      <w:pPr>
        <w:spacing w:after="160" w:line="360" w:lineRule="auto"/>
        <w:ind w:left="2268"/>
        <w:contextualSpacing/>
        <w:jc w:val="both"/>
        <w:rPr>
          <w:rFonts w:ascii="Bookman Old Style" w:eastAsia="Calibri" w:hAnsi="Bookman Old Style" w:cs="Arial"/>
          <w:sz w:val="24"/>
          <w:szCs w:val="24"/>
          <w:vertAlign w:val="superscript"/>
        </w:rPr>
      </w:pPr>
      <w:r w:rsidRPr="00F67DFD">
        <w:rPr>
          <w:rFonts w:ascii="Bookman Old Style" w:eastAsia="Calibri" w:hAnsi="Bookman Old Style" w:cs="Arial"/>
          <w:sz w:val="24"/>
          <w:szCs w:val="24"/>
        </w:rPr>
        <w:t xml:space="preserve">Indenizações dos empregados, novo programa de estudos para o ano de 1954, com os respectivos professores e ordenados, ainda [...] informa dos favores prestados pelo </w:t>
      </w:r>
      <w:proofErr w:type="spellStart"/>
      <w:proofErr w:type="gramStart"/>
      <w:r w:rsidRPr="00F67DFD">
        <w:rPr>
          <w:rFonts w:ascii="Bookman Old Style" w:eastAsia="Calibri" w:hAnsi="Bookman Old Style" w:cs="Arial"/>
          <w:sz w:val="24"/>
          <w:szCs w:val="24"/>
        </w:rPr>
        <w:t>sr.</w:t>
      </w:r>
      <w:proofErr w:type="spellEnd"/>
      <w:proofErr w:type="gramEnd"/>
      <w:r w:rsidRPr="00F67DFD">
        <w:rPr>
          <w:rFonts w:ascii="Bookman Old Style" w:eastAsia="Calibri" w:hAnsi="Bookman Old Style" w:cs="Arial"/>
          <w:sz w:val="24"/>
          <w:szCs w:val="24"/>
        </w:rPr>
        <w:t xml:space="preserve"> Pontes e Dr. Everardo Guerra,  para obter isenções de pagamento de impostos da escola[...] e resolver</w:t>
      </w:r>
      <w:r w:rsidR="00283C31" w:rsidRPr="00F67DFD">
        <w:rPr>
          <w:rFonts w:ascii="Bookman Old Style" w:eastAsia="Calibri" w:hAnsi="Bookman Old Style" w:cs="Arial"/>
          <w:sz w:val="24"/>
          <w:szCs w:val="24"/>
        </w:rPr>
        <w:t>.</w:t>
      </w:r>
      <w:r w:rsidR="00283C31" w:rsidRPr="00F67DFD">
        <w:rPr>
          <w:rStyle w:val="Refdenotaderodap"/>
          <w:rFonts w:ascii="Bookman Old Style" w:eastAsia="Calibri" w:hAnsi="Bookman Old Style" w:cs="Arial"/>
          <w:sz w:val="24"/>
          <w:szCs w:val="24"/>
        </w:rPr>
        <w:footnoteReference w:id="3"/>
      </w:r>
    </w:p>
    <w:p w:rsidR="003E1FA0" w:rsidRPr="00F67DFD" w:rsidRDefault="003E1FA0" w:rsidP="003E1FA0">
      <w:pPr>
        <w:spacing w:after="160" w:line="360" w:lineRule="auto"/>
        <w:ind w:left="2342"/>
        <w:contextualSpacing/>
        <w:jc w:val="both"/>
        <w:rPr>
          <w:rFonts w:ascii="Bookman Old Style" w:eastAsia="Calibri" w:hAnsi="Bookman Old Style" w:cs="Arial"/>
          <w:sz w:val="24"/>
          <w:szCs w:val="24"/>
        </w:rPr>
      </w:pPr>
    </w:p>
    <w:p w:rsidR="003E1FA0" w:rsidRPr="00F67DFD" w:rsidRDefault="003E1FA0" w:rsidP="003E1FA0">
      <w:pPr>
        <w:spacing w:after="16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         </w:t>
      </w:r>
      <w:r w:rsidRPr="00F67DFD">
        <w:rPr>
          <w:rFonts w:ascii="Bookman Old Style" w:eastAsia="Calibri" w:hAnsi="Bookman Old Style" w:cs="Arial"/>
          <w:color w:val="000000"/>
          <w:sz w:val="24"/>
          <w:szCs w:val="24"/>
        </w:rPr>
        <w:t xml:space="preserve">Solucionadas essas questões, retornou aos seus planos e deu continuidade aos trabalhos do SEC e da Casa da Amizade. </w:t>
      </w:r>
      <w:proofErr w:type="spellStart"/>
      <w:r w:rsidRPr="00F67DFD">
        <w:rPr>
          <w:rFonts w:ascii="Bookman Old Style" w:eastAsia="Calibri" w:hAnsi="Bookman Old Style" w:cs="Arial"/>
          <w:color w:val="000000"/>
          <w:sz w:val="24"/>
          <w:szCs w:val="24"/>
        </w:rPr>
        <w:t>Ycléa</w:t>
      </w:r>
      <w:proofErr w:type="spellEnd"/>
      <w:r w:rsidRPr="00F67DFD">
        <w:rPr>
          <w:rFonts w:ascii="Bookman Old Style" w:eastAsia="Calibri" w:hAnsi="Bookman Old Style" w:cs="Arial"/>
          <w:color w:val="000000"/>
          <w:sz w:val="24"/>
          <w:szCs w:val="24"/>
        </w:rPr>
        <w:t xml:space="preserve"> Cervino defin</w:t>
      </w:r>
      <w:r w:rsidR="00283C31" w:rsidRPr="00F67DFD">
        <w:rPr>
          <w:rFonts w:ascii="Bookman Old Style" w:eastAsia="Calibri" w:hAnsi="Bookman Old Style" w:cs="Arial"/>
          <w:color w:val="000000"/>
          <w:sz w:val="24"/>
          <w:szCs w:val="24"/>
        </w:rPr>
        <w:t>e a Casa da Amizade como: [...</w:t>
      </w:r>
      <w:proofErr w:type="gramStart"/>
      <w:r w:rsidR="00283C31" w:rsidRPr="00F67DFD">
        <w:rPr>
          <w:rFonts w:ascii="Bookman Old Style" w:eastAsia="Calibri" w:hAnsi="Bookman Old Style" w:cs="Arial"/>
          <w:color w:val="000000"/>
          <w:sz w:val="24"/>
          <w:szCs w:val="24"/>
        </w:rPr>
        <w:t>]</w:t>
      </w:r>
      <w:r w:rsidRPr="00F67DFD">
        <w:rPr>
          <w:rFonts w:ascii="Bookman Old Style" w:eastAsia="Calibri" w:hAnsi="Bookman Old Style" w:cs="Arial"/>
          <w:color w:val="000000"/>
          <w:sz w:val="24"/>
          <w:szCs w:val="24"/>
        </w:rPr>
        <w:t>“</w:t>
      </w:r>
      <w:proofErr w:type="gramEnd"/>
      <w:r w:rsidRPr="00F67DFD">
        <w:rPr>
          <w:rFonts w:ascii="Bookman Old Style" w:eastAsia="Calibri" w:hAnsi="Bookman Old Style" w:cs="Arial"/>
          <w:color w:val="000000"/>
          <w:sz w:val="24"/>
          <w:szCs w:val="24"/>
        </w:rPr>
        <w:t>Um centro social religioso, departamento de treinamento para estudantes da ETC</w:t>
      </w:r>
      <w:r w:rsidRPr="00F67DFD">
        <w:rPr>
          <w:rFonts w:ascii="Bookman Old Style" w:eastAsia="Calibri" w:hAnsi="Bookman Old Style" w:cs="Arial"/>
          <w:sz w:val="24"/>
          <w:szCs w:val="24"/>
        </w:rPr>
        <w:t xml:space="preserve"> e de serviço ao povo da comunidade. Uma agência religiosa, social, recreativa e educacional atingindo pessoas de todas as faixas etárias, condições, raças e religiões</w:t>
      </w:r>
      <w:r w:rsidR="00283C31" w:rsidRPr="00F67DFD">
        <w:rPr>
          <w:rFonts w:ascii="Bookman Old Style" w:eastAsia="Calibri" w:hAnsi="Bookman Old Style" w:cs="Arial"/>
          <w:color w:val="000000"/>
          <w:sz w:val="24"/>
          <w:szCs w:val="24"/>
        </w:rPr>
        <w:t>“</w:t>
      </w:r>
      <w:r w:rsidR="00283C31" w:rsidRPr="00F67DFD">
        <w:rPr>
          <w:rStyle w:val="Refdenotaderodap"/>
          <w:rFonts w:ascii="Bookman Old Style" w:eastAsia="Calibri" w:hAnsi="Bookman Old Style" w:cs="Arial"/>
          <w:color w:val="000000"/>
          <w:sz w:val="24"/>
          <w:szCs w:val="24"/>
        </w:rPr>
        <w:footnoteReference w:id="4"/>
      </w:r>
      <w:r w:rsidR="00283C31" w:rsidRPr="00F67DFD">
        <w:rPr>
          <w:rFonts w:ascii="Bookman Old Style" w:eastAsia="Calibri" w:hAnsi="Bookman Old Style" w:cs="Arial"/>
          <w:sz w:val="24"/>
          <w:szCs w:val="24"/>
        </w:rPr>
        <w:t>.</w:t>
      </w:r>
      <w:r w:rsidRPr="00F67DFD">
        <w:rPr>
          <w:rFonts w:ascii="Bookman Old Style" w:eastAsia="Calibri" w:hAnsi="Bookman Old Style" w:cs="Arial"/>
          <w:sz w:val="24"/>
          <w:szCs w:val="24"/>
        </w:rPr>
        <w:t xml:space="preserve">  </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        Martha </w:t>
      </w:r>
      <w:proofErr w:type="spellStart"/>
      <w:r w:rsidRPr="00F67DFD">
        <w:rPr>
          <w:rFonts w:ascii="Bookman Old Style" w:eastAsia="Calibri" w:hAnsi="Bookman Old Style" w:cs="Arial"/>
          <w:sz w:val="24"/>
          <w:szCs w:val="24"/>
        </w:rPr>
        <w:t>Hairston</w:t>
      </w:r>
      <w:proofErr w:type="spellEnd"/>
      <w:r w:rsidRPr="00F67DFD">
        <w:rPr>
          <w:rFonts w:ascii="Bookman Old Style" w:eastAsia="Calibri" w:hAnsi="Bookman Old Style" w:cs="Arial"/>
          <w:sz w:val="24"/>
          <w:szCs w:val="24"/>
        </w:rPr>
        <w:t xml:space="preserve"> trouxe consigo uma larga experiência de trabalho na área de assistência social. Chegando ao Brasil, ao assumir a direção da ETC, voltou seu olhar para o entorno da instituição, acreditando que seu projeto beneficiaria uma parcela da população pobre com suas ações de cunho, educacional, social e religioso.</w:t>
      </w:r>
    </w:p>
    <w:p w:rsidR="003E1FA0" w:rsidRPr="00F67DFD" w:rsidRDefault="003E1FA0" w:rsidP="003E1FA0">
      <w:pPr>
        <w:spacing w:after="0" w:line="360" w:lineRule="auto"/>
        <w:contextualSpacing/>
        <w:jc w:val="both"/>
        <w:rPr>
          <w:rFonts w:ascii="Bookman Old Style" w:eastAsia="Calibri" w:hAnsi="Bookman Old Style" w:cs="Arial"/>
          <w:sz w:val="24"/>
          <w:szCs w:val="24"/>
        </w:rPr>
      </w:pPr>
    </w:p>
    <w:p w:rsidR="003E1FA0" w:rsidRPr="00F67DFD" w:rsidRDefault="003E1FA0" w:rsidP="003E1FA0">
      <w:pPr>
        <w:spacing w:after="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sz w:val="24"/>
          <w:szCs w:val="24"/>
        </w:rPr>
        <w:t xml:space="preserve">          Sendo assim, no seu primeiro encontro administrativo com a Junta Cooperativa da ETC, apresentou a proposta de um “Centro de Boa Vontade”, e durante sua fala mostrou a necessidade “de convidar a missionária Edith </w:t>
      </w:r>
      <w:proofErr w:type="spellStart"/>
      <w:r w:rsidRPr="00F67DFD">
        <w:rPr>
          <w:rFonts w:ascii="Bookman Old Style" w:eastAsia="Calibri" w:hAnsi="Bookman Old Style" w:cs="Arial"/>
          <w:sz w:val="24"/>
          <w:szCs w:val="24"/>
        </w:rPr>
        <w:t>Vaughn</w:t>
      </w:r>
      <w:proofErr w:type="spellEnd"/>
      <w:r w:rsidRPr="00F67DFD">
        <w:rPr>
          <w:rFonts w:ascii="Bookman Old Style" w:eastAsia="Calibri" w:hAnsi="Bookman Old Style" w:cs="Arial"/>
          <w:sz w:val="24"/>
          <w:szCs w:val="24"/>
          <w:vertAlign w:val="superscript"/>
        </w:rPr>
        <w:t xml:space="preserve"> </w:t>
      </w:r>
      <w:r w:rsidRPr="00F67DFD">
        <w:rPr>
          <w:rFonts w:ascii="Bookman Old Style" w:eastAsia="Calibri" w:hAnsi="Bookman Old Style" w:cs="Arial"/>
          <w:sz w:val="24"/>
          <w:szCs w:val="24"/>
        </w:rPr>
        <w:t xml:space="preserve">para fundar aqui um trabalho desta natureza, em cooperação </w:t>
      </w:r>
      <w:r w:rsidRPr="00F67DFD">
        <w:rPr>
          <w:rFonts w:ascii="Bookman Old Style" w:eastAsia="Calibri" w:hAnsi="Bookman Old Style" w:cs="Arial"/>
          <w:color w:val="000000"/>
          <w:sz w:val="24"/>
          <w:szCs w:val="24"/>
        </w:rPr>
        <w:t>com a ETC</w:t>
      </w:r>
      <w:r w:rsidR="00283C31" w:rsidRPr="00F67DFD">
        <w:rPr>
          <w:rStyle w:val="Refdenotaderodap"/>
          <w:rFonts w:ascii="Bookman Old Style" w:eastAsia="Calibri" w:hAnsi="Bookman Old Style" w:cs="Arial"/>
          <w:color w:val="000000"/>
          <w:sz w:val="24"/>
          <w:szCs w:val="24"/>
        </w:rPr>
        <w:footnoteReference w:id="5"/>
      </w:r>
      <w:r w:rsidRPr="00F67DFD">
        <w:rPr>
          <w:rFonts w:ascii="Bookman Old Style" w:eastAsia="Calibri" w:hAnsi="Bookman Old Style" w:cs="Arial"/>
          <w:color w:val="000000"/>
          <w:sz w:val="24"/>
          <w:szCs w:val="24"/>
        </w:rPr>
        <w:t xml:space="preserve">” A partir desse momento o projeto </w:t>
      </w:r>
      <w:r w:rsidRPr="00F67DFD">
        <w:rPr>
          <w:rFonts w:ascii="Bookman Old Style" w:eastAsia="Calibri" w:hAnsi="Bookman Old Style" w:cs="Arial"/>
          <w:color w:val="000000"/>
          <w:sz w:val="24"/>
          <w:szCs w:val="24"/>
        </w:rPr>
        <w:lastRenderedPageBreak/>
        <w:t xml:space="preserve">foi aceito e sua fundação se deu em 11 de maio de 1954, com o nome Casa Batista da Amizade do SEC, situada a Rua Othon Paraíso, 132, Torreão, Recife - PE. </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r w:rsidRPr="00F67DFD">
        <w:rPr>
          <w:rFonts w:ascii="Bookman Old Style" w:eastAsia="Calibri" w:hAnsi="Bookman Old Style" w:cs="Arial"/>
          <w:color w:val="000000"/>
          <w:sz w:val="24"/>
          <w:szCs w:val="24"/>
        </w:rPr>
        <w:t xml:space="preserve">     </w:t>
      </w:r>
      <w:r w:rsidRPr="00F67DFD">
        <w:rPr>
          <w:rFonts w:ascii="Bookman Old Style" w:eastAsia="Calibri" w:hAnsi="Bookman Old Style" w:cs="Arial"/>
          <w:sz w:val="24"/>
          <w:szCs w:val="24"/>
        </w:rPr>
        <w:t xml:space="preserve"> Para concretizar sua ideia, Martha </w:t>
      </w:r>
      <w:proofErr w:type="spellStart"/>
      <w:r w:rsidRPr="00F67DFD">
        <w:rPr>
          <w:rFonts w:ascii="Bookman Old Style" w:eastAsia="Calibri" w:hAnsi="Bookman Old Style" w:cs="Arial"/>
          <w:sz w:val="24"/>
          <w:szCs w:val="24"/>
        </w:rPr>
        <w:t>Hairston</w:t>
      </w:r>
      <w:proofErr w:type="spellEnd"/>
      <w:r w:rsidRPr="00F67DFD">
        <w:rPr>
          <w:rFonts w:ascii="Bookman Old Style" w:eastAsia="Calibri" w:hAnsi="Bookman Old Style" w:cs="Arial"/>
          <w:sz w:val="24"/>
          <w:szCs w:val="24"/>
        </w:rPr>
        <w:t xml:space="preserve"> recorreu à Junta de Richmond por meio da Missão Batista do Norte do Brasil, que, após ter analisado o projeto, demonstrou interesse, e diante da urgência de implantar essa instituição de cunho social e religioso intercedeu que a referida Junta providenciasse uma “verba para a compra de dois lotes no espaçoso campo e, em 1956, enviou a importância necessária para que fosse construída a atraente e bem planejada Casa da Amizade</w:t>
      </w:r>
      <w:proofErr w:type="gramStart"/>
      <w:r w:rsidR="00A32E62" w:rsidRPr="00F67DFD">
        <w:rPr>
          <w:rFonts w:ascii="Bookman Old Style" w:eastAsia="Calibri" w:hAnsi="Bookman Old Style" w:cs="Arial"/>
          <w:sz w:val="24"/>
          <w:szCs w:val="24"/>
        </w:rPr>
        <w:t>”</w:t>
      </w:r>
      <w:proofErr w:type="gramEnd"/>
      <w:r w:rsidR="00A32E62" w:rsidRPr="00F67DFD">
        <w:rPr>
          <w:rStyle w:val="Refdenotaderodap"/>
          <w:rFonts w:ascii="Bookman Old Style" w:eastAsia="Calibri" w:hAnsi="Bookman Old Style" w:cs="Arial"/>
          <w:sz w:val="24"/>
          <w:szCs w:val="24"/>
        </w:rPr>
        <w:footnoteReference w:id="6"/>
      </w:r>
      <w:r w:rsidR="00DB030D" w:rsidRPr="00F67DFD">
        <w:rPr>
          <w:rFonts w:ascii="Bookman Old Style" w:eastAsia="Calibri" w:hAnsi="Bookman Old Style" w:cs="Arial"/>
          <w:sz w:val="24"/>
          <w:szCs w:val="24"/>
          <w:vertAlign w:val="superscript"/>
        </w:rPr>
        <w:t>.</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A escritura desse artigo justifica-se pela contribuição dada pelo SEC, ao preparar as moças batistas para trabalhar nas escolas anexas às igrejas, alfabetizando as crianças pobres e disseminando o evangelho, nas cidades interioranas e no sertão pernambucano. Outro ponto relevante foi o trabalho social desenvolvido na Casa da Amizade onde atendia a população carente de Recife.     </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Na área educacional </w:t>
      </w:r>
      <w:proofErr w:type="gramStart"/>
      <w:r w:rsidRPr="00F67DFD">
        <w:rPr>
          <w:rFonts w:ascii="Bookman Old Style" w:eastAsia="Calibri" w:hAnsi="Bookman Old Style" w:cs="Arial"/>
          <w:color w:val="000000" w:themeColor="text1"/>
          <w:sz w:val="24"/>
          <w:szCs w:val="24"/>
        </w:rPr>
        <w:t>destacou-se</w:t>
      </w:r>
      <w:proofErr w:type="gramEnd"/>
      <w:r w:rsidRPr="00F67DFD">
        <w:rPr>
          <w:rFonts w:ascii="Bookman Old Style" w:eastAsia="Calibri" w:hAnsi="Bookman Old Style" w:cs="Arial"/>
          <w:color w:val="000000" w:themeColor="text1"/>
          <w:sz w:val="24"/>
          <w:szCs w:val="24"/>
        </w:rPr>
        <w:t xml:space="preserve"> também no preparo das moças para atuarem nas igrejas batistas de Recife e do Brasil como regente de coral, ensinando música as crianças e tocando diferentes instrumentos na liturgia do culto. A escolha metodológica para tratar da atuação de Martha </w:t>
      </w:r>
      <w:proofErr w:type="spellStart"/>
      <w:r w:rsidRPr="00F67DFD">
        <w:rPr>
          <w:rFonts w:ascii="Bookman Old Style" w:eastAsia="Calibri" w:hAnsi="Bookman Old Style" w:cs="Arial"/>
          <w:color w:val="000000" w:themeColor="text1"/>
          <w:sz w:val="24"/>
          <w:szCs w:val="24"/>
        </w:rPr>
        <w:t>Hairston</w:t>
      </w:r>
      <w:proofErr w:type="spellEnd"/>
      <w:r w:rsidRPr="00F67DFD">
        <w:rPr>
          <w:rFonts w:ascii="Bookman Old Style" w:eastAsia="Calibri" w:hAnsi="Bookman Old Style" w:cs="Arial"/>
          <w:color w:val="000000" w:themeColor="text1"/>
          <w:sz w:val="24"/>
          <w:szCs w:val="24"/>
        </w:rPr>
        <w:t xml:space="preserve">, missionária educadora e o SEC, foi </w:t>
      </w:r>
      <w:proofErr w:type="gramStart"/>
      <w:r w:rsidRPr="00F67DFD">
        <w:rPr>
          <w:rFonts w:ascii="Bookman Old Style" w:eastAsia="Calibri" w:hAnsi="Bookman Old Style" w:cs="Arial"/>
          <w:color w:val="000000" w:themeColor="text1"/>
          <w:sz w:val="24"/>
          <w:szCs w:val="24"/>
        </w:rPr>
        <w:t>a</w:t>
      </w:r>
      <w:proofErr w:type="gramEnd"/>
      <w:r w:rsidRPr="00F67DFD">
        <w:rPr>
          <w:rFonts w:ascii="Bookman Old Style" w:eastAsia="Calibri" w:hAnsi="Bookman Old Style" w:cs="Arial"/>
          <w:color w:val="000000" w:themeColor="text1"/>
          <w:sz w:val="24"/>
          <w:szCs w:val="24"/>
        </w:rPr>
        <w:t xml:space="preserve"> abordagem de dados biográficos por possibilitar parte da reconstrução da trajetória “como um processo de configuração de uma experiência singular</w:t>
      </w:r>
      <w:r w:rsidR="00C26871" w:rsidRPr="00F67DFD">
        <w:rPr>
          <w:rStyle w:val="Refdenotaderodap"/>
          <w:rFonts w:ascii="Bookman Old Style" w:eastAsia="Calibri" w:hAnsi="Bookman Old Style" w:cs="Arial"/>
          <w:color w:val="000000" w:themeColor="text1"/>
          <w:sz w:val="24"/>
          <w:szCs w:val="24"/>
        </w:rPr>
        <w:footnoteReference w:id="7"/>
      </w:r>
      <w:r w:rsidRPr="00F67DFD">
        <w:rPr>
          <w:rFonts w:ascii="Bookman Old Style" w:eastAsia="Calibri" w:hAnsi="Bookman Old Style" w:cs="Arial"/>
          <w:color w:val="000000" w:themeColor="text1"/>
          <w:sz w:val="24"/>
          <w:szCs w:val="24"/>
        </w:rPr>
        <w:t>”, alisando, sua atuação no SEC. Para escrever a história do SEC lançou-se mão de diferentes fontes tais como: Atas da Junta Cooperativa da ETC, livros, e-mails, entrevistas boletins informativos  cartas, entre outros documentos.</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p>
    <w:p w:rsidR="003E1FA0" w:rsidRPr="00F67DFD" w:rsidRDefault="003E1FA0" w:rsidP="003E1FA0">
      <w:pPr>
        <w:spacing w:line="360" w:lineRule="auto"/>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Ao assumir a direção, Martha </w:t>
      </w:r>
      <w:proofErr w:type="spellStart"/>
      <w:r w:rsidRPr="00F67DFD">
        <w:rPr>
          <w:rFonts w:ascii="Bookman Old Style" w:eastAsia="Calibri" w:hAnsi="Bookman Old Style" w:cs="Arial"/>
          <w:color w:val="000000" w:themeColor="text1"/>
          <w:sz w:val="24"/>
          <w:szCs w:val="24"/>
        </w:rPr>
        <w:t>Hairston</w:t>
      </w:r>
      <w:proofErr w:type="spellEnd"/>
      <w:r w:rsidRPr="00F67DFD">
        <w:rPr>
          <w:rFonts w:ascii="Bookman Old Style" w:eastAsia="Calibri" w:hAnsi="Bookman Old Style" w:cs="Arial"/>
          <w:color w:val="000000" w:themeColor="text1"/>
          <w:sz w:val="24"/>
          <w:szCs w:val="24"/>
        </w:rPr>
        <w:t xml:space="preserve"> fez um levantamento das necessidades existentes nas diferentes áreas da instituição para resolver os problemas pendentes (de cunho econômico) e elaborar um novo orçamento para o ano trabalhista de 1955, sem onerar os cofres da ETC. A Casa Batista da Amizade era sustentada por verbas advindas da União Feminina Missionária Batista do Sul dos Estados Unidos (UFMBSEU), da Junta de Richmond, e desenvolvia um trabalho de cunho social e religioso, ou seja, holístico (atender o homem nas suas diferentes necessidades). </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Para alcançar seus objetivos, foram realizadas várias estratégias, entre elas: o recebimento de auxílio material e financeiro para ser aplicado na educação e saúde. Esses benefícios eram destinados aos alunos da comunidade (de Santo Amaro e Torreão), matriculados na Casa da Amizade em Recife. Essa comunidade contava com o apoio da direção da instituição para realização de internamento, cirurgias, funeral, compra de remédios, reforço escolar, entre outros. Os cultos realizados constituíam-se em uma forma de disseminação do evangelho e adesão ao protestantismo.     </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FF0000"/>
          <w:sz w:val="24"/>
          <w:szCs w:val="24"/>
        </w:rPr>
        <w:t xml:space="preserve">       </w:t>
      </w:r>
      <w:r w:rsidRPr="00F67DFD">
        <w:rPr>
          <w:rFonts w:ascii="Bookman Old Style" w:eastAsia="Calibri" w:hAnsi="Bookman Old Style" w:cs="Arial"/>
          <w:color w:val="000000" w:themeColor="text1"/>
          <w:sz w:val="24"/>
          <w:szCs w:val="24"/>
        </w:rPr>
        <w:t xml:space="preserve">No dia a dia, </w:t>
      </w:r>
      <w:proofErr w:type="spellStart"/>
      <w:r w:rsidRPr="00F67DFD">
        <w:rPr>
          <w:rFonts w:ascii="Bookman Old Style" w:eastAsia="Calibri" w:hAnsi="Bookman Old Style" w:cs="Arial"/>
          <w:color w:val="000000" w:themeColor="text1"/>
          <w:sz w:val="24"/>
          <w:szCs w:val="24"/>
        </w:rPr>
        <w:t>Hairston</w:t>
      </w:r>
      <w:proofErr w:type="spellEnd"/>
      <w:r w:rsidRPr="00F67DFD">
        <w:rPr>
          <w:rFonts w:ascii="Bookman Old Style" w:eastAsia="Calibri" w:hAnsi="Bookman Old Style" w:cs="Arial"/>
          <w:color w:val="000000" w:themeColor="text1"/>
          <w:sz w:val="24"/>
          <w:szCs w:val="24"/>
        </w:rPr>
        <w:t xml:space="preserve"> demonstrava segurança no que realizava; era algo inerente ao seu caráter, além de utilizar suas habilidades e experiências. Compreendia que a expansão da instituição era inevitável, mas para isso precisava desenvolver ações estratégicas em diversas áreas do SEC. Entre estas estava a valorização do curso de Educação Religiosa e Música Sacra.  </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Martha </w:t>
      </w:r>
      <w:proofErr w:type="spellStart"/>
      <w:r w:rsidRPr="00F67DFD">
        <w:rPr>
          <w:rFonts w:ascii="Bookman Old Style" w:eastAsia="Calibri" w:hAnsi="Bookman Old Style" w:cs="Arial"/>
          <w:color w:val="000000" w:themeColor="text1"/>
          <w:sz w:val="24"/>
          <w:szCs w:val="24"/>
        </w:rPr>
        <w:t>Hairston</w:t>
      </w:r>
      <w:proofErr w:type="spellEnd"/>
      <w:r w:rsidRPr="00F67DFD">
        <w:rPr>
          <w:rFonts w:ascii="Bookman Old Style" w:eastAsia="Calibri" w:hAnsi="Bookman Old Style" w:cs="Arial"/>
          <w:color w:val="000000" w:themeColor="text1"/>
          <w:sz w:val="24"/>
          <w:szCs w:val="24"/>
        </w:rPr>
        <w:t xml:space="preserve"> demonstrava interesse pela música e gostava de cantar. Peggy </w:t>
      </w:r>
      <w:proofErr w:type="spellStart"/>
      <w:r w:rsidRPr="00F67DFD">
        <w:rPr>
          <w:rFonts w:ascii="Bookman Old Style" w:eastAsia="Calibri" w:hAnsi="Bookman Old Style" w:cs="Arial"/>
          <w:color w:val="000000" w:themeColor="text1"/>
          <w:sz w:val="24"/>
          <w:szCs w:val="24"/>
        </w:rPr>
        <w:t>Pemble</w:t>
      </w:r>
      <w:proofErr w:type="spellEnd"/>
      <w:r w:rsidRPr="00F67DFD">
        <w:rPr>
          <w:rFonts w:ascii="Bookman Old Style" w:eastAsia="Calibri" w:hAnsi="Bookman Old Style" w:cs="Arial"/>
          <w:color w:val="000000" w:themeColor="text1"/>
          <w:sz w:val="24"/>
          <w:szCs w:val="24"/>
        </w:rPr>
        <w:t xml:space="preserve"> confirmou que “quando ela era estudante em </w:t>
      </w:r>
      <w:proofErr w:type="spellStart"/>
      <w:r w:rsidRPr="00F67DFD">
        <w:rPr>
          <w:rFonts w:ascii="Bookman Old Style" w:eastAsia="Calibri" w:hAnsi="Bookman Old Style" w:cs="Arial"/>
          <w:color w:val="000000" w:themeColor="text1"/>
          <w:sz w:val="24"/>
          <w:szCs w:val="24"/>
        </w:rPr>
        <w:t>Ouachita</w:t>
      </w:r>
      <w:proofErr w:type="spellEnd"/>
      <w:r w:rsidRPr="00F67DFD">
        <w:rPr>
          <w:rFonts w:ascii="Bookman Old Style" w:eastAsia="Calibri" w:hAnsi="Bookman Old Style" w:cs="Arial"/>
          <w:color w:val="000000" w:themeColor="text1"/>
          <w:sz w:val="24"/>
          <w:szCs w:val="24"/>
        </w:rPr>
        <w:t xml:space="preserve"> </w:t>
      </w:r>
      <w:proofErr w:type="spellStart"/>
      <w:r w:rsidRPr="00F67DFD">
        <w:rPr>
          <w:rFonts w:ascii="Bookman Old Style" w:eastAsia="Calibri" w:hAnsi="Bookman Old Style" w:cs="Arial"/>
          <w:color w:val="000000" w:themeColor="text1"/>
          <w:sz w:val="24"/>
          <w:szCs w:val="24"/>
        </w:rPr>
        <w:t>College</w:t>
      </w:r>
      <w:proofErr w:type="spellEnd"/>
      <w:r w:rsidRPr="00F67DFD">
        <w:rPr>
          <w:rFonts w:ascii="Bookman Old Style" w:eastAsia="Calibri" w:hAnsi="Bookman Old Style" w:cs="Arial"/>
          <w:color w:val="000000" w:themeColor="text1"/>
          <w:sz w:val="24"/>
          <w:szCs w:val="24"/>
        </w:rPr>
        <w:t>, participava de variadas atividades. Não foi surpresa notar certos avanços neste setor no SEC</w:t>
      </w:r>
      <w:proofErr w:type="gramStart"/>
      <w:r w:rsidR="00C26871" w:rsidRPr="00F67DFD">
        <w:rPr>
          <w:rFonts w:ascii="Bookman Old Style" w:eastAsia="Calibri" w:hAnsi="Bookman Old Style" w:cs="Arial"/>
          <w:color w:val="000000" w:themeColor="text1"/>
          <w:sz w:val="24"/>
          <w:szCs w:val="24"/>
        </w:rPr>
        <w:t>”</w:t>
      </w:r>
      <w:proofErr w:type="gramEnd"/>
      <w:r w:rsidR="00C26871" w:rsidRPr="00F67DFD">
        <w:rPr>
          <w:rStyle w:val="Refdenotaderodap"/>
          <w:rFonts w:ascii="Bookman Old Style" w:eastAsia="Calibri" w:hAnsi="Bookman Old Style" w:cs="Arial"/>
          <w:color w:val="000000" w:themeColor="text1"/>
          <w:sz w:val="24"/>
          <w:szCs w:val="24"/>
        </w:rPr>
        <w:footnoteReference w:id="8"/>
      </w:r>
      <w:r w:rsidR="00C26871" w:rsidRPr="00F67DFD">
        <w:rPr>
          <w:rFonts w:ascii="Bookman Old Style" w:eastAsia="Calibri" w:hAnsi="Bookman Old Style" w:cs="Arial"/>
          <w:color w:val="000000" w:themeColor="text1"/>
          <w:sz w:val="24"/>
          <w:szCs w:val="24"/>
        </w:rPr>
        <w:t xml:space="preserve">. </w:t>
      </w:r>
      <w:r w:rsidRPr="00F67DFD">
        <w:rPr>
          <w:rFonts w:ascii="Bookman Old Style" w:eastAsia="Calibri" w:hAnsi="Bookman Old Style" w:cs="Arial"/>
          <w:color w:val="000000" w:themeColor="text1"/>
          <w:sz w:val="24"/>
          <w:szCs w:val="24"/>
        </w:rPr>
        <w:t xml:space="preserve">Ao assumir a direção da instituição, investiu no departamento de música, estimulou os </w:t>
      </w:r>
      <w:r w:rsidRPr="00F67DFD">
        <w:rPr>
          <w:rFonts w:ascii="Bookman Old Style" w:eastAsia="Calibri" w:hAnsi="Bookman Old Style" w:cs="Arial"/>
          <w:color w:val="000000" w:themeColor="text1"/>
          <w:sz w:val="24"/>
          <w:szCs w:val="24"/>
        </w:rPr>
        <w:lastRenderedPageBreak/>
        <w:t>professores a se qualificarem, investiu na formação de grupos vocais e instrumentais, como também na construção de “salas à prova de som para o estudo de música”.</w:t>
      </w:r>
    </w:p>
    <w:p w:rsidR="003E1FA0" w:rsidRPr="00F67DFD" w:rsidRDefault="003E1FA0" w:rsidP="003E1FA0">
      <w:pPr>
        <w:spacing w:after="160" w:line="360" w:lineRule="auto"/>
        <w:contextualSpacing/>
        <w:jc w:val="both"/>
        <w:rPr>
          <w:rFonts w:ascii="Bookman Old Style" w:eastAsia="Calibri" w:hAnsi="Bookman Old Style" w:cs="Arial"/>
          <w:color w:val="FF0000"/>
          <w:sz w:val="24"/>
          <w:szCs w:val="24"/>
        </w:rPr>
      </w:pP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Ainda no ano de 1953, a ETC passou a apresentar uma programação incluindo músicas: vocal e instrumental.  </w:t>
      </w:r>
      <w:proofErr w:type="spellStart"/>
      <w:r w:rsidRPr="00F67DFD">
        <w:rPr>
          <w:rFonts w:ascii="Bookman Old Style" w:eastAsia="Calibri" w:hAnsi="Bookman Old Style" w:cs="Arial"/>
          <w:color w:val="000000" w:themeColor="text1"/>
          <w:sz w:val="24"/>
          <w:szCs w:val="24"/>
        </w:rPr>
        <w:t>Mein</w:t>
      </w:r>
      <w:proofErr w:type="spellEnd"/>
      <w:r w:rsidRPr="00F67DFD">
        <w:rPr>
          <w:rFonts w:ascii="Bookman Old Style" w:eastAsia="Calibri" w:hAnsi="Bookman Old Style" w:cs="Arial"/>
          <w:color w:val="000000" w:themeColor="text1"/>
          <w:sz w:val="24"/>
          <w:szCs w:val="24"/>
        </w:rPr>
        <w:t xml:space="preserve"> explicou como acontecia:</w:t>
      </w:r>
    </w:p>
    <w:p w:rsidR="003E1FA0" w:rsidRPr="00F67DFD" w:rsidRDefault="003E1FA0" w:rsidP="003E1FA0">
      <w:pPr>
        <w:spacing w:after="160" w:line="360" w:lineRule="auto"/>
        <w:contextualSpacing/>
        <w:jc w:val="both"/>
        <w:rPr>
          <w:rFonts w:ascii="Bookman Old Style" w:eastAsia="Calibri" w:hAnsi="Bookman Old Style" w:cs="Arial"/>
          <w:color w:val="000000" w:themeColor="text1"/>
          <w:sz w:val="24"/>
          <w:szCs w:val="24"/>
        </w:rPr>
      </w:pPr>
    </w:p>
    <w:p w:rsidR="003E1FA0" w:rsidRPr="00F67DFD" w:rsidRDefault="003E1FA0" w:rsidP="003E1FA0">
      <w:pPr>
        <w:spacing w:after="160" w:line="240" w:lineRule="auto"/>
        <w:ind w:left="2268"/>
        <w:contextualSpacing/>
        <w:jc w:val="both"/>
        <w:rPr>
          <w:rFonts w:ascii="Bookman Old Style" w:eastAsia="Calibri" w:hAnsi="Bookman Old Style" w:cs="Times New Roman"/>
          <w:color w:val="000000"/>
        </w:rPr>
      </w:pPr>
      <w:r w:rsidRPr="00F67DFD">
        <w:rPr>
          <w:rFonts w:ascii="Bookman Old Style" w:eastAsia="Calibri" w:hAnsi="Bookman Old Style" w:cs="Times New Roman"/>
          <w:color w:val="000000"/>
        </w:rPr>
        <w:t xml:space="preserve">A Escola vem apresentando anualmente, pelo menos um recital, os primeiros sendo músicas executadas ao piano pela professora Carmem Câmara </w:t>
      </w:r>
      <w:proofErr w:type="spellStart"/>
      <w:r w:rsidRPr="00F67DFD">
        <w:rPr>
          <w:rFonts w:ascii="Bookman Old Style" w:eastAsia="Calibri" w:hAnsi="Bookman Old Style" w:cs="Times New Roman"/>
          <w:color w:val="000000"/>
        </w:rPr>
        <w:t>Janson</w:t>
      </w:r>
      <w:proofErr w:type="spellEnd"/>
      <w:r w:rsidRPr="00F67DFD">
        <w:rPr>
          <w:rFonts w:ascii="Bookman Old Style" w:eastAsia="Calibri" w:hAnsi="Bookman Old Style" w:cs="Times New Roman"/>
          <w:color w:val="000000"/>
        </w:rPr>
        <w:t xml:space="preserve">. O programa de arte musical de 1959 foi um brilhante recital de música clássica e sacra apresentado por três das professoras de música de então: a pianista Cleide Dorta Benjamim e o contralto </w:t>
      </w:r>
      <w:proofErr w:type="spellStart"/>
      <w:r w:rsidRPr="00F67DFD">
        <w:rPr>
          <w:rFonts w:ascii="Bookman Old Style" w:eastAsia="Calibri" w:hAnsi="Bookman Old Style" w:cs="Times New Roman"/>
          <w:color w:val="000000"/>
        </w:rPr>
        <w:t>Bennie</w:t>
      </w:r>
      <w:proofErr w:type="spellEnd"/>
      <w:r w:rsidRPr="00F67DFD">
        <w:rPr>
          <w:rFonts w:ascii="Bookman Old Style" w:eastAsia="Calibri" w:hAnsi="Bookman Old Style" w:cs="Times New Roman"/>
          <w:color w:val="000000"/>
        </w:rPr>
        <w:t xml:space="preserve"> May Oliver acompanhada ao piano pela professora </w:t>
      </w:r>
      <w:proofErr w:type="spellStart"/>
      <w:r w:rsidRPr="00F67DFD">
        <w:rPr>
          <w:rFonts w:ascii="Bookman Old Style" w:eastAsia="Calibri" w:hAnsi="Bookman Old Style" w:cs="Times New Roman"/>
          <w:color w:val="000000"/>
        </w:rPr>
        <w:t>Onis</w:t>
      </w:r>
      <w:proofErr w:type="spellEnd"/>
      <w:r w:rsidRPr="00F67DFD">
        <w:rPr>
          <w:rFonts w:ascii="Bookman Old Style" w:eastAsia="Calibri" w:hAnsi="Bookman Old Style" w:cs="Times New Roman"/>
          <w:color w:val="000000"/>
        </w:rPr>
        <w:t xml:space="preserve"> </w:t>
      </w:r>
      <w:proofErr w:type="spellStart"/>
      <w:r w:rsidRPr="00F67DFD">
        <w:rPr>
          <w:rFonts w:ascii="Bookman Old Style" w:eastAsia="Calibri" w:hAnsi="Bookman Old Style" w:cs="Times New Roman"/>
          <w:color w:val="000000"/>
        </w:rPr>
        <w:t>Vineyard</w:t>
      </w:r>
      <w:proofErr w:type="spellEnd"/>
      <w:r w:rsidRPr="00F67DFD">
        <w:rPr>
          <w:rFonts w:ascii="Bookman Old Style" w:eastAsia="Calibri" w:hAnsi="Bookman Old Style" w:cs="Times New Roman"/>
          <w:color w:val="000000"/>
        </w:rPr>
        <w:t xml:space="preserve">. O primeiro ano em que o SEC apresentou dois </w:t>
      </w:r>
      <w:proofErr w:type="gramStart"/>
      <w:r w:rsidRPr="00F67DFD">
        <w:rPr>
          <w:rFonts w:ascii="Bookman Old Style" w:eastAsia="Calibri" w:hAnsi="Bookman Old Style" w:cs="Times New Roman"/>
          <w:color w:val="000000"/>
        </w:rPr>
        <w:t>recitais</w:t>
      </w:r>
      <w:proofErr w:type="gramEnd"/>
      <w:r w:rsidRPr="00F67DFD">
        <w:rPr>
          <w:rFonts w:ascii="Bookman Old Style" w:eastAsia="Calibri" w:hAnsi="Bookman Old Style" w:cs="Times New Roman"/>
          <w:color w:val="000000"/>
        </w:rPr>
        <w:t xml:space="preserve"> um de músicas instrumentais e outro de músicas corais – foi em 1961. Em setembro de 1963, o recital incluiu músicas instrumentais e corais, as instrumentais (harmônio e piano) executadas por dez </w:t>
      </w:r>
      <w:proofErr w:type="spellStart"/>
      <w:proofErr w:type="gramStart"/>
      <w:r w:rsidRPr="00F67DFD">
        <w:rPr>
          <w:rFonts w:ascii="Bookman Old Style" w:eastAsia="Calibri" w:hAnsi="Bookman Old Style" w:cs="Times New Roman"/>
          <w:color w:val="000000"/>
        </w:rPr>
        <w:t>SECistas</w:t>
      </w:r>
      <w:proofErr w:type="spellEnd"/>
      <w:proofErr w:type="gramEnd"/>
      <w:r w:rsidRPr="00F67DFD">
        <w:rPr>
          <w:rFonts w:ascii="Bookman Old Style" w:eastAsia="Calibri" w:hAnsi="Bookman Old Style" w:cs="Times New Roman"/>
          <w:color w:val="000000"/>
        </w:rPr>
        <w:t xml:space="preserve">  orientadas pelos professores Paulo Moura e Cleide Dorta Benjamim, respectivamente. A professora Zélia Feitosa regeu a interpretação do Conjunto Coral de duas áreas do oratório “Elias” de </w:t>
      </w:r>
      <w:proofErr w:type="spellStart"/>
      <w:r w:rsidRPr="00F67DFD">
        <w:rPr>
          <w:rFonts w:ascii="Bookman Old Style" w:eastAsia="Calibri" w:hAnsi="Bookman Old Style" w:cs="Times New Roman"/>
          <w:color w:val="000000"/>
        </w:rPr>
        <w:t>Mendelssohn</w:t>
      </w:r>
      <w:proofErr w:type="spellEnd"/>
      <w:r w:rsidRPr="00F67DFD">
        <w:rPr>
          <w:rFonts w:ascii="Bookman Old Style" w:eastAsia="Calibri" w:hAnsi="Bookman Old Style" w:cs="Times New Roman"/>
          <w:color w:val="000000"/>
        </w:rPr>
        <w:t>, na língua original. O recital do Conjunto Coral em 1965 sob a regência da professora</w:t>
      </w:r>
      <w:proofErr w:type="gramStart"/>
      <w:r w:rsidRPr="00F67DFD">
        <w:rPr>
          <w:rFonts w:ascii="Bookman Old Style" w:eastAsia="Calibri" w:hAnsi="Bookman Old Style" w:cs="Times New Roman"/>
          <w:color w:val="000000"/>
        </w:rPr>
        <w:t xml:space="preserve"> </w:t>
      </w:r>
      <w:r w:rsidR="00934423" w:rsidRPr="00F67DFD">
        <w:rPr>
          <w:rFonts w:ascii="Bookman Old Style" w:eastAsia="Calibri" w:hAnsi="Bookman Old Style" w:cs="Times New Roman"/>
          <w:color w:val="000000"/>
        </w:rPr>
        <w:t xml:space="preserve"> </w:t>
      </w:r>
      <w:proofErr w:type="gramEnd"/>
      <w:r w:rsidRPr="00F67DFD">
        <w:rPr>
          <w:rFonts w:ascii="Bookman Old Style" w:eastAsia="Calibri" w:hAnsi="Bookman Old Style" w:cs="Times New Roman"/>
          <w:color w:val="000000"/>
        </w:rPr>
        <w:t xml:space="preserve">Cleide Dorta Benjamim teve a interessante colaboração do </w:t>
      </w:r>
      <w:proofErr w:type="spellStart"/>
      <w:r w:rsidRPr="00F67DFD">
        <w:rPr>
          <w:rFonts w:ascii="Bookman Old Style" w:eastAsia="Calibri" w:hAnsi="Bookman Old Style" w:cs="Times New Roman"/>
          <w:color w:val="000000"/>
        </w:rPr>
        <w:t>côro</w:t>
      </w:r>
      <w:proofErr w:type="spellEnd"/>
      <w:r w:rsidRPr="00F67DFD">
        <w:rPr>
          <w:rFonts w:ascii="Bookman Old Style" w:eastAsia="Calibri" w:hAnsi="Bookman Old Style" w:cs="Times New Roman"/>
          <w:color w:val="000000"/>
        </w:rPr>
        <w:t xml:space="preserve"> falado, grupo que havia dois anos, a professora </w:t>
      </w:r>
      <w:proofErr w:type="spellStart"/>
      <w:r w:rsidRPr="00F67DFD">
        <w:rPr>
          <w:rFonts w:ascii="Bookman Old Style" w:eastAsia="Calibri" w:hAnsi="Bookman Old Style" w:cs="Times New Roman"/>
          <w:color w:val="000000"/>
        </w:rPr>
        <w:t>Onely</w:t>
      </w:r>
      <w:proofErr w:type="spellEnd"/>
      <w:r w:rsidRPr="00F67DFD">
        <w:rPr>
          <w:rFonts w:ascii="Bookman Old Style" w:eastAsia="Calibri" w:hAnsi="Bookman Old Style" w:cs="Times New Roman"/>
          <w:color w:val="000000"/>
        </w:rPr>
        <w:t xml:space="preserve"> Mabel regia. No mesmo ano, o recital instrumental foi abrilhantado com</w:t>
      </w:r>
      <w:r w:rsidR="00934423" w:rsidRPr="00F67DFD">
        <w:rPr>
          <w:rFonts w:ascii="Bookman Old Style" w:eastAsia="Calibri" w:hAnsi="Bookman Old Style" w:cs="Times New Roman"/>
          <w:color w:val="000000"/>
        </w:rPr>
        <w:t xml:space="preserve"> </w:t>
      </w:r>
      <w:r w:rsidRPr="00F67DFD">
        <w:rPr>
          <w:rFonts w:ascii="Bookman Old Style" w:eastAsia="Calibri" w:hAnsi="Bookman Old Style" w:cs="Times New Roman"/>
          <w:color w:val="000000"/>
        </w:rPr>
        <w:t>músicas ao órgão eletrônico sob a orientação do professor Paulo Moura. No ano anterior, músicas ao acordeão, executadas pela professora Lucile Menezes, tinham sido muito aplaudidas pelos espectadores que superlotaram o salão nobre como sempre acontece nas ocasiões de recitais do SEC</w:t>
      </w:r>
      <w:proofErr w:type="gramStart"/>
      <w:r w:rsidR="00CD10BE" w:rsidRPr="00F67DFD">
        <w:rPr>
          <w:rStyle w:val="Refdenotaderodap"/>
          <w:rFonts w:ascii="Bookman Old Style" w:eastAsia="Calibri" w:hAnsi="Bookman Old Style" w:cs="Times New Roman"/>
          <w:color w:val="000000"/>
        </w:rPr>
        <w:footnoteReference w:id="9"/>
      </w:r>
      <w:proofErr w:type="gramEnd"/>
    </w:p>
    <w:p w:rsidR="003E1FA0" w:rsidRPr="00F67DFD" w:rsidRDefault="003E1FA0" w:rsidP="003E1FA0">
      <w:pPr>
        <w:spacing w:after="160" w:line="240" w:lineRule="auto"/>
        <w:ind w:left="2268"/>
        <w:contextualSpacing/>
        <w:jc w:val="both"/>
        <w:rPr>
          <w:rFonts w:ascii="Bookman Old Style" w:eastAsia="Calibri" w:hAnsi="Bookman Old Style" w:cs="Times New Roman"/>
          <w:color w:val="000000"/>
        </w:rPr>
      </w:pPr>
    </w:p>
    <w:p w:rsidR="003E1FA0" w:rsidRPr="00F67DFD" w:rsidRDefault="003E1FA0" w:rsidP="003E1FA0">
      <w:pPr>
        <w:spacing w:line="240" w:lineRule="auto"/>
        <w:ind w:left="2268"/>
        <w:contextualSpacing/>
        <w:jc w:val="both"/>
        <w:rPr>
          <w:rFonts w:ascii="Bookman Old Style" w:eastAsia="Calibri" w:hAnsi="Bookman Old Style" w:cs="Arial"/>
          <w:color w:val="000000" w:themeColor="text1"/>
          <w:sz w:val="24"/>
          <w:szCs w:val="24"/>
        </w:rPr>
      </w:pPr>
    </w:p>
    <w:p w:rsidR="003E1FA0" w:rsidRPr="00F67DFD" w:rsidRDefault="003E1FA0" w:rsidP="003E1FA0">
      <w:pPr>
        <w:spacing w:line="360" w:lineRule="auto"/>
        <w:contextualSpacing/>
        <w:jc w:val="both"/>
        <w:rPr>
          <w:rFonts w:ascii="Bookman Old Style" w:eastAsia="Calibri" w:hAnsi="Bookman Old Style" w:cs="Arial"/>
          <w:color w:val="000000" w:themeColor="text1"/>
          <w:sz w:val="24"/>
          <w:szCs w:val="24"/>
        </w:rPr>
      </w:pPr>
      <w:r w:rsidRPr="00F67DFD">
        <w:rPr>
          <w:rFonts w:ascii="Bookman Old Style" w:eastAsia="Calibri" w:hAnsi="Bookman Old Style" w:cs="Arial"/>
          <w:color w:val="000000" w:themeColor="text1"/>
          <w:sz w:val="24"/>
          <w:szCs w:val="24"/>
        </w:rPr>
        <w:t xml:space="preserve">     </w:t>
      </w:r>
      <w:r w:rsidRPr="00F67DFD">
        <w:rPr>
          <w:rFonts w:ascii="Bookman Old Style" w:eastAsia="Calibri" w:hAnsi="Bookman Old Style" w:cs="Arial"/>
          <w:color w:val="000000"/>
          <w:sz w:val="24"/>
          <w:szCs w:val="24"/>
        </w:rPr>
        <w:t xml:space="preserve">O nível de música executada na instituição revelava boa qualidade vocal e instrumental. O coral apresentou músicas de compositores clássicos, como Elias e </w:t>
      </w:r>
      <w:proofErr w:type="spellStart"/>
      <w:r w:rsidRPr="00F67DFD">
        <w:rPr>
          <w:rFonts w:ascii="Bookman Old Style" w:eastAsia="Calibri" w:hAnsi="Bookman Old Style" w:cs="Arial"/>
          <w:color w:val="000000"/>
          <w:sz w:val="24"/>
          <w:szCs w:val="24"/>
        </w:rPr>
        <w:t>Mendelssohn</w:t>
      </w:r>
      <w:proofErr w:type="spellEnd"/>
      <w:r w:rsidRPr="00F67DFD">
        <w:rPr>
          <w:rFonts w:ascii="Bookman Old Style" w:eastAsia="Calibri" w:hAnsi="Bookman Old Style" w:cs="Arial"/>
          <w:color w:val="000000"/>
          <w:sz w:val="24"/>
          <w:szCs w:val="24"/>
        </w:rPr>
        <w:t xml:space="preserve">. Percebeu-se o envolvimento dos corpos discentes, docentes, seja no canto coral ou execução instrumental.   Durante a pesquisa constatou-se que na gestão de </w:t>
      </w:r>
      <w:proofErr w:type="spellStart"/>
      <w:r w:rsidRPr="00F67DFD">
        <w:rPr>
          <w:rFonts w:ascii="Bookman Old Style" w:eastAsia="Calibri" w:hAnsi="Bookman Old Style" w:cs="Arial"/>
          <w:color w:val="000000"/>
          <w:sz w:val="24"/>
          <w:szCs w:val="24"/>
        </w:rPr>
        <w:lastRenderedPageBreak/>
        <w:t>Hairston</w:t>
      </w:r>
      <w:proofErr w:type="spellEnd"/>
      <w:r w:rsidRPr="00F67DFD">
        <w:rPr>
          <w:rFonts w:ascii="Bookman Old Style" w:eastAsia="Calibri" w:hAnsi="Bookman Old Style" w:cs="Arial"/>
          <w:color w:val="000000"/>
          <w:sz w:val="24"/>
          <w:szCs w:val="24"/>
        </w:rPr>
        <w:t xml:space="preserve"> foram gravados três LPs. Entre eles:</w:t>
      </w:r>
      <w:r w:rsidRPr="00F67DFD">
        <w:rPr>
          <w:rFonts w:ascii="Bookman Old Style" w:eastAsia="Calibri" w:hAnsi="Bookman Old Style" w:cs="Arial"/>
          <w:color w:val="FF0000"/>
          <w:sz w:val="24"/>
          <w:szCs w:val="24"/>
        </w:rPr>
        <w:t xml:space="preserve"> </w:t>
      </w:r>
      <w:r w:rsidRPr="00F67DFD">
        <w:rPr>
          <w:rFonts w:ascii="Bookman Old Style" w:eastAsia="Calibri" w:hAnsi="Bookman Old Style" w:cs="Arial"/>
          <w:color w:val="000000"/>
          <w:sz w:val="24"/>
          <w:szCs w:val="24"/>
        </w:rPr>
        <w:t xml:space="preserve">Alegria no Labor (com o conjunto coral da turma 1965), e A Deus Demos Glória LP-33, com o conjunto oficial do SEC, que tinha como regente Claudete Pereira Lima. </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000000"/>
          <w:sz w:val="24"/>
          <w:szCs w:val="24"/>
        </w:rPr>
        <w:t xml:space="preserve">     No ano de 1965, a família de Martha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fez doação de um órgão eletrônico, ao departamento de Música, William explica que um “furacão destruiu uma floresta de pinheiros em Arkansas. Todos estavam lamentando, mas Martha escreveu para seu lar pedindo que vendessem a madeira e enviassem o dinheiro para ela</w:t>
      </w:r>
      <w:r w:rsidR="00CD10BE" w:rsidRPr="00F67DFD">
        <w:rPr>
          <w:rStyle w:val="Refdenotaderodap"/>
          <w:rFonts w:ascii="Bookman Old Style" w:eastAsia="Calibri" w:hAnsi="Bookman Old Style" w:cs="Arial"/>
          <w:color w:val="000000"/>
          <w:sz w:val="24"/>
          <w:szCs w:val="24"/>
        </w:rPr>
        <w:footnoteReference w:id="10"/>
      </w:r>
      <w:r w:rsidRPr="00F67DFD">
        <w:rPr>
          <w:rFonts w:ascii="Bookman Old Style" w:eastAsia="Calibri" w:hAnsi="Bookman Old Style" w:cs="Arial"/>
          <w:color w:val="000000"/>
          <w:sz w:val="24"/>
          <w:szCs w:val="24"/>
        </w:rPr>
        <w:t xml:space="preserve">”. Martha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investiu essa verba na gravação do LP</w:t>
      </w:r>
      <w:r w:rsidR="00CD10BE" w:rsidRPr="00F67DFD">
        <w:rPr>
          <w:rFonts w:ascii="Bookman Old Style" w:eastAsia="Calibri" w:hAnsi="Bookman Old Style" w:cs="Arial"/>
          <w:color w:val="000000"/>
          <w:sz w:val="24"/>
          <w:szCs w:val="24"/>
        </w:rPr>
        <w:t xml:space="preserve"> </w:t>
      </w:r>
      <w:r w:rsidRPr="00F67DFD">
        <w:rPr>
          <w:rFonts w:ascii="Bookman Old Style" w:eastAsia="Calibri" w:hAnsi="Bookman Old Style" w:cs="Arial"/>
          <w:color w:val="000000"/>
          <w:sz w:val="24"/>
          <w:szCs w:val="24"/>
        </w:rPr>
        <w:t>“</w:t>
      </w:r>
      <w:r w:rsidR="00CD10BE" w:rsidRPr="00F67DFD">
        <w:rPr>
          <w:rFonts w:ascii="Bookman Old Style" w:eastAsia="Calibri" w:hAnsi="Bookman Old Style" w:cs="Arial"/>
          <w:color w:val="000000"/>
          <w:sz w:val="24"/>
          <w:szCs w:val="24"/>
        </w:rPr>
        <w:t xml:space="preserve">A </w:t>
      </w:r>
      <w:r w:rsidRPr="00F67DFD">
        <w:rPr>
          <w:rFonts w:ascii="Bookman Old Style" w:eastAsia="Calibri" w:hAnsi="Bookman Old Style" w:cs="Arial"/>
          <w:color w:val="000000"/>
          <w:sz w:val="24"/>
          <w:szCs w:val="24"/>
        </w:rPr>
        <w:t>Deus Demos Glória</w:t>
      </w:r>
      <w:r w:rsidR="00E61B64" w:rsidRPr="00F67DFD">
        <w:rPr>
          <w:rFonts w:ascii="Bookman Old Style" w:hAnsi="Bookman Old Style"/>
          <w:sz w:val="20"/>
          <w:szCs w:val="20"/>
        </w:rPr>
        <w:tab/>
      </w:r>
      <w:proofErr w:type="gramStart"/>
      <w:r w:rsidR="00E61B64" w:rsidRPr="00F67DFD">
        <w:rPr>
          <w:rFonts w:ascii="Bookman Old Style" w:hAnsi="Bookman Old Style"/>
          <w:sz w:val="20"/>
          <w:szCs w:val="20"/>
        </w:rPr>
        <w:t>“</w:t>
      </w:r>
      <w:proofErr w:type="gramEnd"/>
      <w:r w:rsidR="00E61B64" w:rsidRPr="00F67DFD">
        <w:rPr>
          <w:rStyle w:val="Refdenotaderodap"/>
          <w:rFonts w:ascii="Bookman Old Style" w:hAnsi="Bookman Old Style"/>
          <w:sz w:val="20"/>
          <w:szCs w:val="20"/>
        </w:rPr>
        <w:footnoteReference w:id="11"/>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934423">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FF0000"/>
          <w:sz w:val="24"/>
          <w:szCs w:val="24"/>
        </w:rPr>
        <w:t xml:space="preserve">        </w:t>
      </w:r>
      <w:r w:rsidRPr="00F67DFD">
        <w:rPr>
          <w:rFonts w:ascii="Bookman Old Style" w:eastAsia="Calibri" w:hAnsi="Bookman Old Style" w:cs="Arial"/>
          <w:color w:val="000000"/>
          <w:sz w:val="24"/>
          <w:szCs w:val="24"/>
        </w:rPr>
        <w:t xml:space="preserve">Em 1973, “Clóvis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ofertou ao SEC um conjunto de sinos</w:t>
      </w:r>
      <w:r w:rsidR="00E61B64" w:rsidRPr="00F67DFD">
        <w:rPr>
          <w:rStyle w:val="Refdenotaderodap"/>
          <w:rFonts w:ascii="Bookman Old Style" w:eastAsia="Calibri" w:hAnsi="Bookman Old Style" w:cs="Arial"/>
          <w:color w:val="000000"/>
          <w:sz w:val="24"/>
          <w:szCs w:val="24"/>
        </w:rPr>
        <w:footnoteReference w:id="12"/>
      </w:r>
      <w:r w:rsidR="00E61B64" w:rsidRPr="00F67DFD">
        <w:rPr>
          <w:rFonts w:ascii="Bookman Old Style" w:eastAsia="Calibri" w:hAnsi="Bookman Old Style" w:cs="Arial"/>
          <w:color w:val="000000"/>
          <w:sz w:val="24"/>
          <w:szCs w:val="24"/>
        </w:rPr>
        <w:t xml:space="preserve">”. </w:t>
      </w:r>
      <w:r w:rsidRPr="00F67DFD">
        <w:rPr>
          <w:rFonts w:ascii="Bookman Old Style" w:eastAsia="Calibri" w:hAnsi="Bookman Old Style" w:cs="Arial"/>
          <w:color w:val="000000"/>
          <w:sz w:val="24"/>
          <w:szCs w:val="24"/>
        </w:rPr>
        <w:t>Os sinos são instrumentos musicais. Todas as alunas do curso de música participavam deste conjunto nas festividades do SEC, nas programações da semana da pátria, bem como nas excursões realizadas pelo SEC.</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Arial"/>
          <w:color w:val="000000"/>
          <w:sz w:val="24"/>
          <w:szCs w:val="24"/>
        </w:rPr>
        <w:t xml:space="preserve">       </w:t>
      </w:r>
      <w:r w:rsidRPr="00F67DFD">
        <w:rPr>
          <w:rFonts w:ascii="Bookman Old Style" w:eastAsia="Calibri" w:hAnsi="Bookman Old Style" w:cs="Times New Roman"/>
          <w:color w:val="000000"/>
          <w:sz w:val="24"/>
          <w:szCs w:val="24"/>
        </w:rPr>
        <w:t>Clara Williams lembrou que em 1977, Martha demonstrava compaixão para com as pessoas “quando em Recife teve uma grande enchentes, ela comprou material de limpeza e foi de casa em casa ajudando a limpar as residências dos professores</w:t>
      </w:r>
      <w:r w:rsidR="00804DDD" w:rsidRPr="00F67DFD">
        <w:rPr>
          <w:rStyle w:val="Refdenotaderodap"/>
          <w:rFonts w:ascii="Bookman Old Style" w:eastAsia="Calibri" w:hAnsi="Bookman Old Style" w:cs="Times New Roman"/>
          <w:color w:val="000000"/>
          <w:sz w:val="24"/>
          <w:szCs w:val="24"/>
        </w:rPr>
        <w:footnoteReference w:id="13"/>
      </w:r>
      <w:r w:rsidRPr="00F67DFD">
        <w:rPr>
          <w:rFonts w:ascii="Bookman Old Style" w:eastAsia="Calibri" w:hAnsi="Bookman Old Style" w:cs="Times New Roman"/>
          <w:color w:val="000000"/>
          <w:sz w:val="24"/>
          <w:szCs w:val="24"/>
        </w:rPr>
        <w:t>.</w:t>
      </w:r>
      <w:r w:rsidR="00804DDD" w:rsidRPr="00F67DFD">
        <w:rPr>
          <w:rFonts w:ascii="Bookman Old Style" w:eastAsia="Calibri" w:hAnsi="Bookman Old Style" w:cs="Times New Roman"/>
          <w:color w:val="000000"/>
          <w:sz w:val="24"/>
          <w:szCs w:val="24"/>
        </w:rPr>
        <w:t xml:space="preserve">” </w:t>
      </w:r>
      <w:r w:rsidRPr="00F67DFD">
        <w:rPr>
          <w:rFonts w:ascii="Bookman Old Style" w:eastAsia="Calibri" w:hAnsi="Bookman Old Style" w:cs="Times New Roman"/>
          <w:color w:val="000000"/>
          <w:sz w:val="24"/>
          <w:szCs w:val="24"/>
        </w:rPr>
        <w:t xml:space="preserve">Nesta mesma época Martha preocupada com as </w:t>
      </w:r>
      <w:proofErr w:type="spellStart"/>
      <w:proofErr w:type="gramStart"/>
      <w:r w:rsidRPr="00F67DFD">
        <w:rPr>
          <w:rFonts w:ascii="Bookman Old Style" w:eastAsia="Calibri" w:hAnsi="Bookman Old Style" w:cs="Times New Roman"/>
          <w:color w:val="000000"/>
          <w:sz w:val="24"/>
          <w:szCs w:val="24"/>
        </w:rPr>
        <w:t>SECistas</w:t>
      </w:r>
      <w:proofErr w:type="spellEnd"/>
      <w:proofErr w:type="gramEnd"/>
      <w:r w:rsidRPr="00F67DFD">
        <w:rPr>
          <w:rFonts w:ascii="Bookman Old Style" w:eastAsia="Calibri" w:hAnsi="Bookman Old Style" w:cs="Times New Roman"/>
          <w:color w:val="000000"/>
          <w:sz w:val="24"/>
          <w:szCs w:val="24"/>
        </w:rPr>
        <w:t xml:space="preserve"> “andava num ‘barco’ dentro da área do SEC, verificando se todas as alunas estavam afastadas dos perigos das águas</w:t>
      </w:r>
      <w:r w:rsidR="00804DDD" w:rsidRPr="00F67DFD">
        <w:rPr>
          <w:rStyle w:val="Refdenotaderodap"/>
          <w:rFonts w:ascii="Bookman Old Style" w:eastAsia="Calibri" w:hAnsi="Bookman Old Style" w:cs="Times New Roman"/>
          <w:color w:val="000000"/>
          <w:sz w:val="24"/>
          <w:szCs w:val="24"/>
        </w:rPr>
        <w:footnoteReference w:id="14"/>
      </w:r>
      <w:r w:rsidR="00804DDD" w:rsidRPr="00F67DFD">
        <w:rPr>
          <w:rFonts w:ascii="Bookman Old Style" w:eastAsia="Calibri" w:hAnsi="Bookman Old Style" w:cs="Times New Roman"/>
          <w:color w:val="000000"/>
          <w:sz w:val="24"/>
          <w:szCs w:val="24"/>
        </w:rPr>
        <w:t>”</w:t>
      </w:r>
      <w:r w:rsidRPr="00F67DFD">
        <w:rPr>
          <w:rFonts w:ascii="Bookman Old Style" w:eastAsia="Calibri" w:hAnsi="Bookman Old Style" w:cs="Times New Roman"/>
          <w:color w:val="000000"/>
          <w:sz w:val="24"/>
          <w:szCs w:val="24"/>
        </w:rPr>
        <w:t>.</w:t>
      </w:r>
    </w:p>
    <w:p w:rsidR="003E1FA0" w:rsidRPr="00F67DFD" w:rsidRDefault="003E1FA0" w:rsidP="003E1FA0">
      <w:pPr>
        <w:spacing w:after="160" w:line="240" w:lineRule="atLeast"/>
        <w:contextualSpacing/>
        <w:jc w:val="both"/>
        <w:rPr>
          <w:rFonts w:ascii="Bookman Old Style" w:eastAsia="Calibri" w:hAnsi="Bookman Old Style" w:cs="Times New Roman"/>
          <w:color w:val="000000"/>
          <w:sz w:val="24"/>
          <w:szCs w:val="24"/>
        </w:rPr>
      </w:pPr>
    </w:p>
    <w:p w:rsidR="003E1FA0" w:rsidRPr="00F67DFD" w:rsidRDefault="003E1FA0" w:rsidP="003E1FA0">
      <w:pPr>
        <w:spacing w:after="0" w:line="360" w:lineRule="auto"/>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     No mês de setembro a denominação batista desenvolveu uma programação discutindo os problemas que envolviam o Brasil, seja de cunho social, político, econômico ou espiritual. Também participava da </w:t>
      </w:r>
      <w:r w:rsidRPr="00F67DFD">
        <w:rPr>
          <w:rFonts w:ascii="Bookman Old Style" w:eastAsia="Calibri" w:hAnsi="Bookman Old Style" w:cs="Times New Roman"/>
          <w:color w:val="000000"/>
          <w:sz w:val="24"/>
          <w:szCs w:val="24"/>
        </w:rPr>
        <w:lastRenderedPageBreak/>
        <w:t xml:space="preserve">campanha de Missões Nacionais. A organização das atividades que foram desenvolvidas durante a Semana da Pátria ficou a critério de cada Igreja Batista, seja por meio de campanha de evangelização ou culto cívico. </w:t>
      </w:r>
    </w:p>
    <w:p w:rsidR="003E1FA0" w:rsidRPr="00F67DFD" w:rsidRDefault="003E1FA0" w:rsidP="003E1FA0">
      <w:pPr>
        <w:spacing w:after="0" w:line="360" w:lineRule="auto"/>
        <w:jc w:val="both"/>
        <w:rPr>
          <w:rFonts w:ascii="Bookman Old Style" w:eastAsia="Calibri" w:hAnsi="Bookman Old Style" w:cs="Times New Roman"/>
          <w:sz w:val="24"/>
          <w:szCs w:val="24"/>
        </w:rPr>
      </w:pPr>
      <w:r w:rsidRPr="00F67DFD">
        <w:rPr>
          <w:rFonts w:ascii="Bookman Old Style" w:eastAsia="Calibri" w:hAnsi="Bookman Old Style" w:cs="Times New Roman"/>
          <w:color w:val="000000"/>
          <w:sz w:val="24"/>
          <w:szCs w:val="24"/>
        </w:rPr>
        <w:t xml:space="preserve">         Em Pernambuco, na década de 1950, foi realizada a “Campanha simultânea de</w:t>
      </w:r>
      <w:r w:rsidRPr="00F67DFD">
        <w:rPr>
          <w:rFonts w:ascii="Bookman Old Style" w:eastAsia="Calibri" w:hAnsi="Bookman Old Style" w:cs="Times New Roman"/>
          <w:sz w:val="24"/>
          <w:szCs w:val="24"/>
        </w:rPr>
        <w:t xml:space="preserve"> Evangelização,” uma estratégia que objetivava a disseminação do evangelho entre os pernambucanos.  Paiva relembra que se envolveu na programação da Semana da Pátria,</w:t>
      </w: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p>
    <w:p w:rsidR="003E1FA0" w:rsidRPr="00F67DFD" w:rsidRDefault="003E1FA0" w:rsidP="003E1FA0">
      <w:pPr>
        <w:spacing w:after="160" w:line="240" w:lineRule="auto"/>
        <w:ind w:left="2268"/>
        <w:contextualSpacing/>
        <w:jc w:val="both"/>
        <w:rPr>
          <w:rFonts w:ascii="Bookman Old Style" w:eastAsia="Calibri" w:hAnsi="Bookman Old Style" w:cs="Times New Roman"/>
          <w:color w:val="000000"/>
        </w:rPr>
      </w:pPr>
      <w:proofErr w:type="gramStart"/>
      <w:r w:rsidRPr="00F67DFD">
        <w:rPr>
          <w:rFonts w:ascii="Bookman Old Style" w:eastAsia="Calibri" w:hAnsi="Bookman Old Style" w:cs="Times New Roman"/>
          <w:color w:val="000000"/>
        </w:rPr>
        <w:t>na</w:t>
      </w:r>
      <w:proofErr w:type="gramEnd"/>
      <w:r w:rsidRPr="00F67DFD">
        <w:rPr>
          <w:rFonts w:ascii="Bookman Old Style" w:eastAsia="Calibri" w:hAnsi="Bookman Old Style" w:cs="Times New Roman"/>
          <w:color w:val="000000"/>
        </w:rPr>
        <w:t xml:space="preserve"> década de 1970, já como aluna do então SEC participando  da equipe que desenvolvia atividade evangelística nos quartéis da região metropolitana do Recife. A equipe era composta de professores, alunas e da reitora Martha </w:t>
      </w:r>
      <w:proofErr w:type="spellStart"/>
      <w:r w:rsidRPr="00F67DFD">
        <w:rPr>
          <w:rFonts w:ascii="Bookman Old Style" w:eastAsia="Calibri" w:hAnsi="Bookman Old Style" w:cs="Times New Roman"/>
          <w:color w:val="000000"/>
        </w:rPr>
        <w:t>Hairston</w:t>
      </w:r>
      <w:proofErr w:type="spellEnd"/>
      <w:r w:rsidRPr="00F67DFD">
        <w:rPr>
          <w:rFonts w:ascii="Bookman Old Style" w:eastAsia="Calibri" w:hAnsi="Bookman Old Style" w:cs="Times New Roman"/>
          <w:color w:val="000000"/>
        </w:rPr>
        <w:t xml:space="preserve"> [...] Acompanhava o grupo um pastor batista, que levava aos militares a mensagem evangelística. O culto nos quartéis foi um meio que o SEC usou para mostrar ao ser humano ali presente, que enquanto comemorava a Independência da Pátria podia adquirir a sua independência espiritual através da fé em Jesus Cristo. </w:t>
      </w:r>
      <w:r w:rsidR="00804DDD" w:rsidRPr="00F67DFD">
        <w:rPr>
          <w:rStyle w:val="Refdenotaderodap"/>
          <w:rFonts w:ascii="Bookman Old Style" w:eastAsia="Calibri" w:hAnsi="Bookman Old Style" w:cs="Times New Roman"/>
          <w:color w:val="000000"/>
        </w:rPr>
        <w:footnoteReference w:id="15"/>
      </w:r>
    </w:p>
    <w:p w:rsidR="003E1FA0" w:rsidRPr="00F67DFD" w:rsidRDefault="003E1FA0" w:rsidP="003E1FA0">
      <w:pPr>
        <w:spacing w:after="160" w:line="240" w:lineRule="auto"/>
        <w:ind w:left="2268"/>
        <w:contextualSpacing/>
        <w:jc w:val="both"/>
        <w:rPr>
          <w:rFonts w:ascii="Bookman Old Style" w:eastAsia="Calibri" w:hAnsi="Bookman Old Style" w:cs="Times New Roman"/>
          <w:color w:val="000000"/>
        </w:rPr>
      </w:pP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           O compromisso mantido por Martha </w:t>
      </w:r>
      <w:proofErr w:type="spellStart"/>
      <w:r w:rsidRPr="00F67DFD">
        <w:rPr>
          <w:rFonts w:ascii="Bookman Old Style" w:eastAsia="Calibri" w:hAnsi="Bookman Old Style" w:cs="Times New Roman"/>
          <w:color w:val="000000"/>
          <w:sz w:val="24"/>
          <w:szCs w:val="24"/>
        </w:rPr>
        <w:t>Hairston</w:t>
      </w:r>
      <w:proofErr w:type="spellEnd"/>
      <w:r w:rsidRPr="00F67DFD">
        <w:rPr>
          <w:rFonts w:ascii="Bookman Old Style" w:eastAsia="Calibri" w:hAnsi="Bookman Old Style" w:cs="Times New Roman"/>
          <w:color w:val="000000"/>
          <w:sz w:val="24"/>
          <w:szCs w:val="24"/>
        </w:rPr>
        <w:t xml:space="preserve"> junto ao comando da Polícia Militar pernambucana transformou-se num elo, e todos os anos no mês de setembro a equipe batista comparecia aos quartéis. Esta atividade mobilizava não só as alunas, mas também o corpo docente. As alunas que participavam dos grupos musicais acumulavam seus afazeres, mas cumpriam</w:t>
      </w:r>
      <w:proofErr w:type="gramStart"/>
      <w:r w:rsidRPr="00F67DFD">
        <w:rPr>
          <w:rFonts w:ascii="Bookman Old Style" w:eastAsia="Calibri" w:hAnsi="Bookman Old Style" w:cs="Times New Roman"/>
          <w:color w:val="000000"/>
          <w:sz w:val="24"/>
          <w:szCs w:val="24"/>
        </w:rPr>
        <w:t xml:space="preserve"> </w:t>
      </w:r>
      <w:r w:rsidR="00934423" w:rsidRPr="00F67DFD">
        <w:rPr>
          <w:rFonts w:ascii="Bookman Old Style" w:eastAsia="Calibri" w:hAnsi="Bookman Old Style" w:cs="Times New Roman"/>
          <w:color w:val="000000"/>
          <w:sz w:val="24"/>
          <w:szCs w:val="24"/>
        </w:rPr>
        <w:t xml:space="preserve"> </w:t>
      </w:r>
      <w:proofErr w:type="gramEnd"/>
      <w:r w:rsidRPr="00F67DFD">
        <w:rPr>
          <w:rFonts w:ascii="Bookman Old Style" w:eastAsia="Calibri" w:hAnsi="Bookman Old Style" w:cs="Times New Roman"/>
          <w:color w:val="000000"/>
          <w:sz w:val="24"/>
          <w:szCs w:val="24"/>
        </w:rPr>
        <w:t xml:space="preserve">seus compromissos, seja tocando algum instrumento ou cantando. Percebe-se que os militares estavam atentos ao que o pastor comunicava. </w:t>
      </w:r>
    </w:p>
    <w:p w:rsidR="003E1FA0" w:rsidRPr="00F67DFD" w:rsidRDefault="003E1FA0" w:rsidP="003E1FA0">
      <w:pPr>
        <w:spacing w:after="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O sentimento que cada um portava era algo subjetivo. Ali estavam para aceitar ou criticar o que estava sendo oferecido na sua base militar. </w:t>
      </w:r>
    </w:p>
    <w:p w:rsidR="003E1FA0" w:rsidRPr="00F67DFD" w:rsidRDefault="003E1FA0" w:rsidP="003E1FA0">
      <w:pPr>
        <w:spacing w:after="0" w:line="360" w:lineRule="auto"/>
        <w:contextualSpacing/>
        <w:jc w:val="both"/>
        <w:rPr>
          <w:rFonts w:ascii="Bookman Old Style" w:eastAsia="Calibri" w:hAnsi="Bookman Old Style" w:cs="Times New Roman"/>
          <w:color w:val="000000"/>
          <w:sz w:val="24"/>
          <w:szCs w:val="24"/>
        </w:rPr>
      </w:pPr>
    </w:p>
    <w:p w:rsidR="003E1FA0" w:rsidRPr="00F67DFD" w:rsidRDefault="003E1FA0" w:rsidP="003E1FA0">
      <w:pPr>
        <w:spacing w:after="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No ano de 1971, Martha </w:t>
      </w:r>
      <w:proofErr w:type="spellStart"/>
      <w:r w:rsidRPr="00F67DFD">
        <w:rPr>
          <w:rFonts w:ascii="Bookman Old Style" w:eastAsia="Calibri" w:hAnsi="Bookman Old Style" w:cs="Times New Roman"/>
          <w:color w:val="000000"/>
          <w:sz w:val="24"/>
          <w:szCs w:val="24"/>
        </w:rPr>
        <w:t>Hairston</w:t>
      </w:r>
      <w:proofErr w:type="spellEnd"/>
      <w:r w:rsidRPr="00F67DFD">
        <w:rPr>
          <w:rFonts w:ascii="Bookman Old Style" w:eastAsia="Calibri" w:hAnsi="Bookman Old Style" w:cs="Times New Roman"/>
          <w:color w:val="000000"/>
          <w:sz w:val="24"/>
          <w:szCs w:val="24"/>
        </w:rPr>
        <w:t xml:space="preserve"> contou com a participação das alunas nas atividades da Semana da Pátria; em seguida prestou relatório ao corpo docente informando que “houve a realização dos cultos em 25 quartéis durante a semana que precedeu a II Campanha de </w:t>
      </w:r>
      <w:r w:rsidRPr="00F67DFD">
        <w:rPr>
          <w:rFonts w:ascii="Bookman Old Style" w:eastAsia="Calibri" w:hAnsi="Bookman Old Style" w:cs="Times New Roman"/>
          <w:color w:val="000000"/>
          <w:sz w:val="24"/>
          <w:szCs w:val="24"/>
        </w:rPr>
        <w:lastRenderedPageBreak/>
        <w:t>Evangelização do Grande Recife (CEGRE</w:t>
      </w:r>
      <w:proofErr w:type="gramStart"/>
      <w:r w:rsidRPr="00F67DFD">
        <w:rPr>
          <w:rFonts w:ascii="Bookman Old Style" w:eastAsia="Calibri" w:hAnsi="Bookman Old Style" w:cs="Times New Roman"/>
          <w:color w:val="000000"/>
          <w:sz w:val="24"/>
          <w:szCs w:val="24"/>
        </w:rPr>
        <w:t>)</w:t>
      </w:r>
      <w:proofErr w:type="gramEnd"/>
      <w:r w:rsidR="00804DDD" w:rsidRPr="00F67DFD">
        <w:rPr>
          <w:rStyle w:val="Refdenotaderodap"/>
          <w:rFonts w:ascii="Bookman Old Style" w:eastAsia="Calibri" w:hAnsi="Bookman Old Style" w:cs="Times New Roman"/>
          <w:color w:val="000000"/>
          <w:sz w:val="24"/>
          <w:szCs w:val="24"/>
        </w:rPr>
        <w:footnoteReference w:id="16"/>
      </w:r>
      <w:r w:rsidRPr="00F67DFD">
        <w:rPr>
          <w:rFonts w:ascii="Bookman Old Style" w:eastAsia="Calibri" w:hAnsi="Bookman Old Style" w:cs="Times New Roman"/>
          <w:color w:val="000000"/>
          <w:sz w:val="24"/>
          <w:szCs w:val="24"/>
          <w:vertAlign w:val="superscript"/>
        </w:rPr>
        <w:t xml:space="preserve"> “</w:t>
      </w:r>
      <w:r w:rsidR="00934423" w:rsidRPr="00F67DFD">
        <w:rPr>
          <w:rFonts w:ascii="Bookman Old Style" w:eastAsia="Calibri" w:hAnsi="Bookman Old Style" w:cs="Times New Roman"/>
          <w:color w:val="000000"/>
          <w:sz w:val="24"/>
          <w:szCs w:val="24"/>
        </w:rPr>
        <w:t>.</w:t>
      </w:r>
      <w:r w:rsidRPr="00F67DFD">
        <w:rPr>
          <w:rFonts w:ascii="Bookman Old Style" w:eastAsia="Calibri" w:hAnsi="Bookman Old Style" w:cs="Times New Roman"/>
          <w:color w:val="000000"/>
          <w:sz w:val="24"/>
          <w:szCs w:val="24"/>
        </w:rPr>
        <w:t xml:space="preserve">No ano de 1972, o Boletim Informativo publicou o seguinte: </w:t>
      </w:r>
    </w:p>
    <w:p w:rsidR="003E1FA0" w:rsidRPr="00F67DFD" w:rsidRDefault="003E1FA0" w:rsidP="003E1FA0">
      <w:pPr>
        <w:spacing w:after="0" w:line="360" w:lineRule="auto"/>
        <w:contextualSpacing/>
        <w:jc w:val="both"/>
        <w:rPr>
          <w:rFonts w:ascii="Bookman Old Style" w:eastAsia="Calibri" w:hAnsi="Bookman Old Style" w:cs="Times New Roman"/>
          <w:color w:val="000000"/>
          <w:sz w:val="24"/>
          <w:szCs w:val="24"/>
        </w:rPr>
      </w:pPr>
    </w:p>
    <w:p w:rsidR="003E1FA0" w:rsidRPr="00F67DFD" w:rsidRDefault="003E1FA0" w:rsidP="003E1FA0">
      <w:pPr>
        <w:spacing w:after="0" w:line="240" w:lineRule="auto"/>
        <w:ind w:left="2268"/>
        <w:contextualSpacing/>
        <w:jc w:val="both"/>
        <w:rPr>
          <w:rFonts w:ascii="Bookman Old Style" w:eastAsia="Calibri" w:hAnsi="Bookman Old Style" w:cs="Times New Roman"/>
          <w:color w:val="000000"/>
        </w:rPr>
      </w:pPr>
      <w:r w:rsidRPr="00F67DFD">
        <w:rPr>
          <w:rFonts w:ascii="Bookman Old Style" w:eastAsia="Calibri" w:hAnsi="Bookman Old Style" w:cs="Times New Roman"/>
          <w:color w:val="000000"/>
        </w:rPr>
        <w:t xml:space="preserve">Responsável pelos programas de Cultos nos Quartéis, d. Martha </w:t>
      </w:r>
      <w:proofErr w:type="spellStart"/>
      <w:r w:rsidRPr="00F67DFD">
        <w:rPr>
          <w:rFonts w:ascii="Bookman Old Style" w:eastAsia="Calibri" w:hAnsi="Bookman Old Style" w:cs="Times New Roman"/>
          <w:color w:val="000000"/>
        </w:rPr>
        <w:t>Hairston</w:t>
      </w:r>
      <w:proofErr w:type="spellEnd"/>
      <w:r w:rsidRPr="00F67DFD">
        <w:rPr>
          <w:rFonts w:ascii="Bookman Old Style" w:eastAsia="Calibri" w:hAnsi="Bookman Old Style" w:cs="Times New Roman"/>
          <w:color w:val="000000"/>
        </w:rPr>
        <w:t xml:space="preserve"> não poupou esforços visitando, de 20 a 31 de agosto, 27 unidades militares, realizando 25 cultos. Mais de 3.400 militares participaram desses cultos e receberam todos eles, um exemplar do Evangelho de São João. Os Conjuntos Madrigal e </w:t>
      </w:r>
      <w:proofErr w:type="spellStart"/>
      <w:r w:rsidRPr="00F67DFD">
        <w:rPr>
          <w:rFonts w:ascii="Bookman Old Style" w:eastAsia="Calibri" w:hAnsi="Bookman Old Style" w:cs="Times New Roman"/>
          <w:color w:val="000000"/>
        </w:rPr>
        <w:t>Magnifíco</w:t>
      </w:r>
      <w:proofErr w:type="spellEnd"/>
      <w:r w:rsidRPr="00F67DFD">
        <w:rPr>
          <w:rFonts w:ascii="Bookman Old Style" w:eastAsia="Calibri" w:hAnsi="Bookman Old Style" w:cs="Times New Roman"/>
          <w:color w:val="000000"/>
        </w:rPr>
        <w:t xml:space="preserve"> abrilhantaram as reuniões com seus belos hinos, deixando as melhores impressões</w:t>
      </w:r>
      <w:r w:rsidR="00804DDD" w:rsidRPr="00F67DFD">
        <w:rPr>
          <w:rStyle w:val="Refdenotaderodap"/>
          <w:rFonts w:ascii="Bookman Old Style" w:eastAsia="Calibri" w:hAnsi="Bookman Old Style" w:cs="Times New Roman"/>
          <w:color w:val="000000"/>
        </w:rPr>
        <w:footnoteReference w:id="17"/>
      </w:r>
      <w:r w:rsidRPr="00F67DFD">
        <w:rPr>
          <w:rFonts w:ascii="Bookman Old Style" w:eastAsia="Calibri" w:hAnsi="Bookman Old Style" w:cs="Times New Roman"/>
          <w:color w:val="000000"/>
        </w:rPr>
        <w:t>.</w:t>
      </w:r>
    </w:p>
    <w:p w:rsidR="003E1FA0" w:rsidRPr="00F67DFD" w:rsidRDefault="003E1FA0" w:rsidP="003E1FA0">
      <w:pPr>
        <w:spacing w:after="0" w:line="360" w:lineRule="auto"/>
        <w:ind w:left="2268"/>
        <w:contextualSpacing/>
        <w:jc w:val="both"/>
        <w:rPr>
          <w:rFonts w:ascii="Bookman Old Style" w:eastAsia="Calibri" w:hAnsi="Bookman Old Style" w:cs="Times New Roman"/>
          <w:color w:val="FF0000"/>
        </w:rPr>
      </w:pP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      A cada ano o SEC alcançava outras bases militares. </w:t>
      </w:r>
      <w:proofErr w:type="spellStart"/>
      <w:r w:rsidRPr="00F67DFD">
        <w:rPr>
          <w:rFonts w:ascii="Bookman Old Style" w:eastAsia="Calibri" w:hAnsi="Bookman Old Style" w:cs="Times New Roman"/>
          <w:color w:val="000000"/>
          <w:sz w:val="24"/>
          <w:szCs w:val="24"/>
        </w:rPr>
        <w:t>Hairston</w:t>
      </w:r>
      <w:proofErr w:type="spellEnd"/>
      <w:r w:rsidRPr="00F67DFD">
        <w:rPr>
          <w:rFonts w:ascii="Bookman Old Style" w:eastAsia="Calibri" w:hAnsi="Bookman Old Style" w:cs="Times New Roman"/>
          <w:color w:val="000000"/>
          <w:sz w:val="24"/>
          <w:szCs w:val="24"/>
        </w:rPr>
        <w:t xml:space="preserve"> objetivava evangelizar o maior número possível de soldados e oficiais. Esta foi uma estratégia utilizada para a realização do evangelismo pessoal e de grandes grupos.  </w:t>
      </w: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p>
    <w:p w:rsidR="003E1FA0" w:rsidRPr="00F67DFD" w:rsidRDefault="003E1FA0" w:rsidP="003E1FA0">
      <w:pPr>
        <w:spacing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noProof/>
          <w:color w:val="FF0000"/>
          <w:sz w:val="24"/>
          <w:szCs w:val="24"/>
          <w:lang w:eastAsia="pt-BR"/>
        </w:rPr>
        <w:t xml:space="preserve">        </w:t>
      </w:r>
      <w:r w:rsidRPr="00F67DFD">
        <w:rPr>
          <w:rFonts w:ascii="Bookman Old Style" w:eastAsia="Calibri" w:hAnsi="Bookman Old Style" w:cs="Times New Roman"/>
          <w:color w:val="FF0000"/>
          <w:sz w:val="24"/>
          <w:szCs w:val="24"/>
        </w:rPr>
        <w:t xml:space="preserve">  </w:t>
      </w:r>
      <w:r w:rsidRPr="00F67DFD">
        <w:rPr>
          <w:rFonts w:ascii="Bookman Old Style" w:eastAsia="Calibri" w:hAnsi="Bookman Old Style" w:cs="Times New Roman"/>
          <w:color w:val="000000"/>
          <w:sz w:val="24"/>
          <w:szCs w:val="24"/>
        </w:rPr>
        <w:t>No mesmo ano, esse dispositivo alcançou um lugar mais sólido no currículo da instituição; tornou-se uma atividade permanente, com a criação do Centro Superior de Civismo, “que terá a responsabilidade do hasteamento do pavilhão nacional às segundas-feiras, às oito horas da manhã</w:t>
      </w:r>
      <w:proofErr w:type="gramStart"/>
      <w:r w:rsidR="008C1484" w:rsidRPr="00F67DFD">
        <w:rPr>
          <w:rFonts w:ascii="Bookman Old Style" w:eastAsia="Calibri" w:hAnsi="Bookman Old Style" w:cs="Times New Roman"/>
          <w:color w:val="000000"/>
          <w:sz w:val="24"/>
          <w:szCs w:val="24"/>
          <w:vertAlign w:val="superscript"/>
        </w:rPr>
        <w:t>”</w:t>
      </w:r>
      <w:proofErr w:type="gramEnd"/>
      <w:r w:rsidR="008C1484" w:rsidRPr="00F67DFD">
        <w:rPr>
          <w:rStyle w:val="Refdenotaderodap"/>
          <w:rFonts w:ascii="Bookman Old Style" w:eastAsia="Calibri" w:hAnsi="Bookman Old Style" w:cs="Times New Roman"/>
          <w:color w:val="000000"/>
          <w:sz w:val="24"/>
          <w:szCs w:val="24"/>
        </w:rPr>
        <w:footnoteReference w:id="18"/>
      </w:r>
      <w:r w:rsidR="008C1484" w:rsidRPr="00F67DFD">
        <w:rPr>
          <w:rFonts w:ascii="Bookman Old Style" w:eastAsia="Calibri" w:hAnsi="Bookman Old Style" w:cs="Times New Roman"/>
          <w:color w:val="000000"/>
          <w:sz w:val="24"/>
          <w:szCs w:val="24"/>
        </w:rPr>
        <w:t xml:space="preserve"> </w:t>
      </w:r>
      <w:r w:rsidRPr="00F67DFD">
        <w:rPr>
          <w:rFonts w:ascii="Bookman Old Style" w:eastAsia="Calibri" w:hAnsi="Bookman Old Style" w:cs="Times New Roman"/>
          <w:color w:val="000000"/>
          <w:sz w:val="24"/>
          <w:szCs w:val="24"/>
        </w:rPr>
        <w:t xml:space="preserve">[...]. O hasteamento da Bandeira Nacional  dava-se com a presença das alunas reunidas no jardim, cantando o Hino Nacional Brasileiro.  Na época a coordenadora pedagógica era a </w:t>
      </w:r>
      <w:proofErr w:type="spellStart"/>
      <w:r w:rsidRPr="00F67DFD">
        <w:rPr>
          <w:rFonts w:ascii="Bookman Old Style" w:eastAsia="Calibri" w:hAnsi="Bookman Old Style" w:cs="Times New Roman"/>
          <w:color w:val="000000"/>
          <w:sz w:val="24"/>
          <w:szCs w:val="24"/>
        </w:rPr>
        <w:t>profª</w:t>
      </w:r>
      <w:proofErr w:type="spellEnd"/>
      <w:r w:rsidRPr="00F67DFD">
        <w:rPr>
          <w:rFonts w:ascii="Bookman Old Style" w:eastAsia="Calibri" w:hAnsi="Bookman Old Style" w:cs="Times New Roman"/>
          <w:color w:val="000000"/>
          <w:sz w:val="24"/>
          <w:szCs w:val="24"/>
        </w:rPr>
        <w:t xml:space="preserve"> </w:t>
      </w:r>
      <w:proofErr w:type="spellStart"/>
      <w:r w:rsidRPr="00F67DFD">
        <w:rPr>
          <w:rFonts w:ascii="Bookman Old Style" w:eastAsia="Calibri" w:hAnsi="Bookman Old Style" w:cs="Times New Roman"/>
          <w:color w:val="000000"/>
          <w:sz w:val="24"/>
          <w:szCs w:val="24"/>
        </w:rPr>
        <w:t>Lídice</w:t>
      </w:r>
      <w:proofErr w:type="spellEnd"/>
      <w:r w:rsidRPr="00F67DFD">
        <w:rPr>
          <w:rFonts w:ascii="Bookman Old Style" w:eastAsia="Calibri" w:hAnsi="Bookman Old Style" w:cs="Times New Roman"/>
          <w:color w:val="000000"/>
          <w:sz w:val="24"/>
          <w:szCs w:val="24"/>
        </w:rPr>
        <w:t xml:space="preserve"> Maria </w:t>
      </w:r>
      <w:proofErr w:type="spellStart"/>
      <w:r w:rsidRPr="00F67DFD">
        <w:rPr>
          <w:rFonts w:ascii="Bookman Old Style" w:eastAsia="Calibri" w:hAnsi="Bookman Old Style" w:cs="Times New Roman"/>
          <w:color w:val="000000"/>
          <w:sz w:val="24"/>
          <w:szCs w:val="24"/>
        </w:rPr>
        <w:t>Gramacho</w:t>
      </w:r>
      <w:proofErr w:type="spellEnd"/>
      <w:r w:rsidRPr="00F67DFD">
        <w:rPr>
          <w:rFonts w:ascii="Bookman Old Style" w:eastAsia="Calibri" w:hAnsi="Bookman Old Style" w:cs="Times New Roman"/>
          <w:color w:val="000000"/>
          <w:sz w:val="24"/>
          <w:szCs w:val="24"/>
        </w:rPr>
        <w:t xml:space="preserve"> Feitosa de Lima.        </w:t>
      </w:r>
    </w:p>
    <w:p w:rsidR="003E1FA0" w:rsidRPr="00F67DFD" w:rsidRDefault="003E1FA0" w:rsidP="003E1FA0">
      <w:pPr>
        <w:spacing w:after="160" w:line="360" w:lineRule="auto"/>
        <w:contextualSpacing/>
        <w:jc w:val="both"/>
        <w:rPr>
          <w:rFonts w:ascii="Bookman Old Style" w:eastAsia="Calibri" w:hAnsi="Bookman Old Style" w:cs="Times New Roman"/>
          <w:sz w:val="24"/>
          <w:szCs w:val="24"/>
        </w:rPr>
      </w:pPr>
      <w:r w:rsidRPr="00F67DFD">
        <w:rPr>
          <w:rFonts w:ascii="Bookman Old Style" w:eastAsia="Calibri" w:hAnsi="Bookman Old Style" w:cs="Times New Roman"/>
          <w:sz w:val="24"/>
          <w:szCs w:val="24"/>
        </w:rPr>
        <w:t xml:space="preserve">        A valorização do civismo, as discussões na sala de aula, na matéria Estudos de Problemas Brasileiros e a prática constante do hasteamento do pavilhão nacional estavam tão presentes na instituição, que no início de cada mês as alunas observavam o quadro para conferir se seus nomes constavam como encarregadas de hastear a bandeira. Uniformizadas, logo cedo estavam perfiladas para saudar o dia com o Hino Nacional Brasileiro.</w:t>
      </w:r>
    </w:p>
    <w:p w:rsidR="003E1FA0" w:rsidRPr="00F67DFD" w:rsidRDefault="003E1FA0" w:rsidP="003E1FA0">
      <w:pPr>
        <w:spacing w:after="160" w:line="360" w:lineRule="auto"/>
        <w:contextualSpacing/>
        <w:jc w:val="both"/>
        <w:rPr>
          <w:rFonts w:ascii="Bookman Old Style" w:eastAsia="Calibri" w:hAnsi="Bookman Old Style" w:cs="Times New Roman"/>
          <w:sz w:val="24"/>
          <w:szCs w:val="24"/>
        </w:rPr>
      </w:pPr>
      <w:r w:rsidRPr="00F67DFD">
        <w:rPr>
          <w:rFonts w:ascii="Bookman Old Style" w:eastAsia="Calibri" w:hAnsi="Bookman Old Style" w:cs="Times New Roman"/>
          <w:sz w:val="24"/>
          <w:szCs w:val="24"/>
        </w:rPr>
        <w:lastRenderedPageBreak/>
        <w:t xml:space="preserve">      A preocupação de Martha </w:t>
      </w:r>
      <w:proofErr w:type="spellStart"/>
      <w:r w:rsidRPr="00F67DFD">
        <w:rPr>
          <w:rFonts w:ascii="Bookman Old Style" w:eastAsia="Calibri" w:hAnsi="Bookman Old Style" w:cs="Times New Roman"/>
          <w:sz w:val="24"/>
          <w:szCs w:val="24"/>
        </w:rPr>
        <w:t>Hairston</w:t>
      </w:r>
      <w:proofErr w:type="spellEnd"/>
      <w:r w:rsidRPr="00F67DFD">
        <w:rPr>
          <w:rFonts w:ascii="Bookman Old Style" w:eastAsia="Calibri" w:hAnsi="Bookman Old Style" w:cs="Times New Roman"/>
          <w:sz w:val="24"/>
          <w:szCs w:val="24"/>
        </w:rPr>
        <w:t xml:space="preserve"> não se estabeleceu apenas no interior da instituição com as festas, excursões e banquetes com os pastores. A questão social ultrapassou os limites do SEC ao ser implantada a Casa da Amizade, com uma configuração diferente, atendendo às necessidades da comunidade pobre de Recife. Quanto ao campo acadêmico, investiu no currículo, na implantação de novos cursos e na equiparação dos cursos do SEC, possibilitando às alunas ingressarem no curso de Filosofia na Universidade Católica de Pernambuco.   </w:t>
      </w:r>
    </w:p>
    <w:p w:rsidR="003E1FA0" w:rsidRPr="00F67DFD" w:rsidRDefault="003E1FA0" w:rsidP="003E1FA0">
      <w:pPr>
        <w:spacing w:after="160" w:line="360" w:lineRule="auto"/>
        <w:contextualSpacing/>
        <w:jc w:val="both"/>
        <w:rPr>
          <w:rFonts w:ascii="Bookman Old Style" w:eastAsia="Calibri" w:hAnsi="Bookman Old Style" w:cs="Times New Roman"/>
          <w:sz w:val="24"/>
          <w:szCs w:val="24"/>
        </w:rPr>
      </w:pPr>
    </w:p>
    <w:p w:rsidR="003E1FA0" w:rsidRPr="00F67DFD" w:rsidRDefault="003E1FA0" w:rsidP="003E1FA0">
      <w:pPr>
        <w:spacing w:after="160" w:line="360" w:lineRule="auto"/>
        <w:contextualSpacing/>
        <w:jc w:val="both"/>
        <w:rPr>
          <w:rFonts w:ascii="Bookman Old Style" w:eastAsia="Calibri" w:hAnsi="Bookman Old Style" w:cs="Times New Roman"/>
          <w:sz w:val="24"/>
          <w:szCs w:val="24"/>
        </w:rPr>
      </w:pPr>
      <w:r w:rsidRPr="00F67DFD">
        <w:rPr>
          <w:rFonts w:ascii="Bookman Old Style" w:eastAsia="Calibri" w:hAnsi="Bookman Old Style" w:cs="Times New Roman"/>
          <w:sz w:val="24"/>
          <w:szCs w:val="24"/>
        </w:rPr>
        <w:t xml:space="preserve">     Para dar sustentabilidade à fala das fontes, recorreu-se aos arquivos e percebeu-se que cada fonte contava sua própria história. São falas ocultas e silenciosas dos relatórios enviados para a União Feminina Missionária Batista do Brasil (UFMBB</w:t>
      </w:r>
      <w:proofErr w:type="gramStart"/>
      <w:r w:rsidRPr="00F67DFD">
        <w:rPr>
          <w:rFonts w:ascii="Bookman Old Style" w:eastAsia="Calibri" w:hAnsi="Bookman Old Style" w:cs="Times New Roman"/>
          <w:sz w:val="24"/>
          <w:szCs w:val="24"/>
        </w:rPr>
        <w:t>)</w:t>
      </w:r>
      <w:proofErr w:type="gramEnd"/>
      <w:r w:rsidR="008C1484" w:rsidRPr="00F67DFD">
        <w:rPr>
          <w:rStyle w:val="Refdenotaderodap"/>
          <w:rFonts w:ascii="Bookman Old Style" w:eastAsia="Calibri" w:hAnsi="Bookman Old Style" w:cs="Times New Roman"/>
          <w:sz w:val="24"/>
          <w:szCs w:val="24"/>
        </w:rPr>
        <w:footnoteReference w:id="19"/>
      </w:r>
      <w:r w:rsidR="008C1484" w:rsidRPr="00F67DFD">
        <w:rPr>
          <w:rFonts w:ascii="Bookman Old Style" w:eastAsia="Calibri" w:hAnsi="Bookman Old Style" w:cs="Times New Roman"/>
          <w:sz w:val="24"/>
          <w:szCs w:val="24"/>
        </w:rPr>
        <w:t xml:space="preserve"> </w:t>
      </w:r>
      <w:r w:rsidRPr="00F67DFD">
        <w:rPr>
          <w:rFonts w:ascii="Bookman Old Style" w:eastAsia="Calibri" w:hAnsi="Bookman Old Style" w:cs="Times New Roman"/>
          <w:sz w:val="24"/>
          <w:szCs w:val="24"/>
        </w:rPr>
        <w:t xml:space="preserve">no Rio de Janeiro, ou nos Estados Unidos, e para a Junta de Richmond, falando das mudanças que ela precisava realizar para cumprir seus objetivos. Mencionavam nos relatórios as dificuldades e os desafios que deviam ser superados. </w:t>
      </w:r>
      <w:r w:rsidRPr="00F67DFD">
        <w:rPr>
          <w:rFonts w:ascii="Bookman Old Style" w:eastAsia="Calibri" w:hAnsi="Bookman Old Style" w:cs="Times New Roman"/>
          <w:b/>
          <w:sz w:val="24"/>
          <w:szCs w:val="24"/>
        </w:rPr>
        <w:t xml:space="preserve"> </w:t>
      </w:r>
      <w:r w:rsidRPr="00F67DFD">
        <w:rPr>
          <w:rFonts w:ascii="Bookman Old Style" w:eastAsia="Calibri" w:hAnsi="Bookman Old Style" w:cs="Times New Roman"/>
          <w:sz w:val="24"/>
          <w:szCs w:val="24"/>
        </w:rPr>
        <w:t xml:space="preserve">No ano de 1966, Martha </w:t>
      </w:r>
      <w:proofErr w:type="spellStart"/>
      <w:r w:rsidRPr="00F67DFD">
        <w:rPr>
          <w:rFonts w:ascii="Bookman Old Style" w:eastAsia="Calibri" w:hAnsi="Bookman Old Style" w:cs="Times New Roman"/>
          <w:sz w:val="24"/>
          <w:szCs w:val="24"/>
        </w:rPr>
        <w:t>Hairston</w:t>
      </w:r>
      <w:proofErr w:type="spellEnd"/>
      <w:r w:rsidRPr="00F67DFD">
        <w:rPr>
          <w:rFonts w:ascii="Bookman Old Style" w:eastAsia="Calibri" w:hAnsi="Bookman Old Style" w:cs="Times New Roman"/>
          <w:sz w:val="24"/>
          <w:szCs w:val="24"/>
        </w:rPr>
        <w:t xml:space="preserve"> comunicou à comissão de finanças que em julho foi </w:t>
      </w:r>
      <w:proofErr w:type="gramStart"/>
      <w:r w:rsidRPr="00F67DFD">
        <w:rPr>
          <w:rFonts w:ascii="Bookman Old Style" w:eastAsia="Calibri" w:hAnsi="Bookman Old Style" w:cs="Times New Roman"/>
          <w:sz w:val="24"/>
          <w:szCs w:val="24"/>
        </w:rPr>
        <w:t>necessário</w:t>
      </w:r>
      <w:proofErr w:type="gramEnd"/>
    </w:p>
    <w:p w:rsidR="003E1FA0" w:rsidRPr="00F67DFD" w:rsidRDefault="003E1FA0" w:rsidP="003E1FA0">
      <w:pPr>
        <w:spacing w:after="160" w:line="360" w:lineRule="auto"/>
        <w:contextualSpacing/>
        <w:jc w:val="both"/>
        <w:rPr>
          <w:rFonts w:ascii="Bookman Old Style" w:eastAsia="Calibri" w:hAnsi="Bookman Old Style" w:cs="Times New Roman"/>
        </w:rPr>
      </w:pPr>
    </w:p>
    <w:p w:rsidR="003E1FA0" w:rsidRPr="00F67DFD" w:rsidRDefault="003E1FA0" w:rsidP="003E1FA0">
      <w:pPr>
        <w:spacing w:after="160" w:line="240" w:lineRule="auto"/>
        <w:ind w:left="2410"/>
        <w:contextualSpacing/>
        <w:jc w:val="both"/>
        <w:rPr>
          <w:rFonts w:ascii="Bookman Old Style" w:eastAsia="Calibri" w:hAnsi="Bookman Old Style" w:cs="Times New Roman"/>
        </w:rPr>
      </w:pPr>
      <w:r w:rsidRPr="00F67DFD">
        <w:rPr>
          <w:rFonts w:ascii="Bookman Old Style" w:eastAsia="Calibri" w:hAnsi="Bookman Old Style" w:cs="Times New Roman"/>
        </w:rPr>
        <w:t>Reduzir de sessenta para quarenta por cento</w:t>
      </w:r>
      <w:proofErr w:type="gramStart"/>
      <w:r w:rsidRPr="00F67DFD">
        <w:rPr>
          <w:rFonts w:ascii="Bookman Old Style" w:eastAsia="Calibri" w:hAnsi="Bookman Old Style" w:cs="Times New Roman"/>
        </w:rPr>
        <w:t xml:space="preserve">  </w:t>
      </w:r>
      <w:proofErr w:type="gramEnd"/>
      <w:r w:rsidRPr="00F67DFD">
        <w:rPr>
          <w:rFonts w:ascii="Bookman Old Style" w:eastAsia="Calibri" w:hAnsi="Bookman Old Style" w:cs="Times New Roman"/>
        </w:rPr>
        <w:t>o aumento na verba a ser pedida à Junta de Richmond por meio da Missão. Devido à escassez de dinheiro disponível, a Junta de Richmond concedeu um aumento de aproximadamente dez por cento sobre o que o SEC recebeu dessa durante o ano de 1966</w:t>
      </w:r>
      <w:proofErr w:type="gramStart"/>
      <w:r w:rsidR="008C1484" w:rsidRPr="00F67DFD">
        <w:rPr>
          <w:rStyle w:val="Refdenotaderodap"/>
          <w:rFonts w:ascii="Bookman Old Style" w:eastAsia="Calibri" w:hAnsi="Bookman Old Style" w:cs="Times New Roman"/>
        </w:rPr>
        <w:footnoteReference w:id="20"/>
      </w:r>
      <w:proofErr w:type="gramEnd"/>
    </w:p>
    <w:p w:rsidR="003E1FA0" w:rsidRPr="00F67DFD" w:rsidRDefault="003E1FA0" w:rsidP="003E1FA0">
      <w:pPr>
        <w:spacing w:after="160" w:line="240" w:lineRule="auto"/>
        <w:ind w:left="2268"/>
        <w:contextualSpacing/>
        <w:jc w:val="both"/>
        <w:rPr>
          <w:rFonts w:ascii="Bookman Old Style" w:eastAsia="Calibri" w:hAnsi="Bookman Old Style" w:cs="Arial"/>
          <w:sz w:val="24"/>
          <w:szCs w:val="24"/>
        </w:rPr>
      </w:pPr>
    </w:p>
    <w:p w:rsidR="003E1FA0" w:rsidRPr="00F67DFD" w:rsidRDefault="003E1FA0" w:rsidP="003E1FA0">
      <w:pPr>
        <w:spacing w:after="0" w:line="360" w:lineRule="auto"/>
        <w:jc w:val="both"/>
        <w:rPr>
          <w:rFonts w:ascii="Bookman Old Style" w:eastAsia="Calibri" w:hAnsi="Bookman Old Style" w:cs="Times New Roman"/>
          <w:sz w:val="24"/>
          <w:szCs w:val="24"/>
        </w:rPr>
      </w:pPr>
      <w:r w:rsidRPr="00F67DFD">
        <w:rPr>
          <w:rFonts w:ascii="Bookman Old Style" w:eastAsia="Calibri" w:hAnsi="Bookman Old Style" w:cs="Times New Roman"/>
          <w:sz w:val="24"/>
          <w:szCs w:val="24"/>
        </w:rPr>
        <w:t xml:space="preserve">       O SEC era mantido por ofertas provenientes da Junta de Richmond, UFMBB e das Igrejas Batistas do Brasil. O planejamento orçamentário era feito antecipadamente. A verba doada servia para pagamento da indenização de funcionário, manutenção do prédio e da instituição e outros investimentos. Com a diminuição da verba, a direção deixou de atender a algumas necessidades. O alvo a ser </w:t>
      </w:r>
      <w:r w:rsidRPr="00F67DFD">
        <w:rPr>
          <w:rFonts w:ascii="Bookman Old Style" w:eastAsia="Calibri" w:hAnsi="Bookman Old Style" w:cs="Times New Roman"/>
          <w:sz w:val="24"/>
          <w:szCs w:val="24"/>
        </w:rPr>
        <w:lastRenderedPageBreak/>
        <w:t xml:space="preserve">alcançados seria de CR$ 8.500.000.00 (oito milhões e quinhentos mil cruzeiros), </w:t>
      </w:r>
      <w:r w:rsidRPr="00F67DFD">
        <w:rPr>
          <w:rFonts w:ascii="Bookman Old Style" w:eastAsia="Calibri" w:hAnsi="Bookman Old Style" w:cs="Times New Roman"/>
          <w:color w:val="000000"/>
          <w:sz w:val="24"/>
          <w:szCs w:val="24"/>
        </w:rPr>
        <w:t>tendo o SEC recebido apenas a oferta de Cr$ 7.570.262,00 (sete milhões, quinhentos e setenta mil, duzentos e sessenta e dois cruzeiros</w:t>
      </w:r>
      <w:proofErr w:type="gramStart"/>
      <w:r w:rsidRPr="00F67DFD">
        <w:rPr>
          <w:rFonts w:ascii="Bookman Old Style" w:eastAsia="Calibri" w:hAnsi="Bookman Old Style" w:cs="Times New Roman"/>
          <w:color w:val="000000"/>
          <w:sz w:val="24"/>
          <w:szCs w:val="24"/>
        </w:rPr>
        <w:t>)</w:t>
      </w:r>
      <w:proofErr w:type="gramEnd"/>
      <w:r w:rsidR="008C1484" w:rsidRPr="00F67DFD">
        <w:rPr>
          <w:rStyle w:val="Refdenotaderodap"/>
          <w:rFonts w:ascii="Bookman Old Style" w:eastAsia="Calibri" w:hAnsi="Bookman Old Style" w:cs="Times New Roman"/>
          <w:color w:val="000000"/>
          <w:sz w:val="24"/>
          <w:szCs w:val="24"/>
        </w:rPr>
        <w:footnoteReference w:id="21"/>
      </w:r>
      <w:r w:rsidRPr="00F67DFD">
        <w:rPr>
          <w:rFonts w:ascii="Bookman Old Style" w:eastAsia="Calibri" w:hAnsi="Bookman Old Style" w:cs="Times New Roman"/>
          <w:color w:val="000000"/>
          <w:sz w:val="24"/>
          <w:szCs w:val="24"/>
        </w:rPr>
        <w:t>.</w:t>
      </w:r>
    </w:p>
    <w:p w:rsidR="003E1FA0" w:rsidRPr="00F67DFD" w:rsidRDefault="003E1FA0" w:rsidP="003E1FA0">
      <w:pPr>
        <w:spacing w:after="160" w:line="360" w:lineRule="auto"/>
        <w:contextualSpacing/>
        <w:jc w:val="both"/>
        <w:rPr>
          <w:rFonts w:ascii="Bookman Old Style" w:eastAsia="Calibri" w:hAnsi="Bookman Old Style" w:cs="Arial"/>
          <w:sz w:val="24"/>
          <w:szCs w:val="24"/>
        </w:rPr>
      </w:pP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Times New Roman"/>
          <w:color w:val="000000"/>
          <w:sz w:val="24"/>
          <w:szCs w:val="24"/>
        </w:rPr>
        <w:t xml:space="preserve">       A missionária Mary Witt prestou relatório à Junta Administrativa informando que “o alvo do Dia de Educação Feminina, no ano de 1966, não foi atingido devido às cheias que atingiram o Recife na época das ofertas.</w:t>
      </w:r>
      <w:r w:rsidR="00494666" w:rsidRPr="00F67DFD">
        <w:rPr>
          <w:rStyle w:val="Refdenotaderodap"/>
          <w:rFonts w:ascii="Bookman Old Style" w:eastAsia="Calibri" w:hAnsi="Bookman Old Style" w:cs="Times New Roman"/>
          <w:color w:val="000000"/>
          <w:sz w:val="24"/>
          <w:szCs w:val="24"/>
        </w:rPr>
        <w:footnoteReference w:id="22"/>
      </w:r>
      <w:r w:rsidRPr="00F67DFD">
        <w:rPr>
          <w:rFonts w:ascii="Bookman Old Style" w:eastAsia="Calibri" w:hAnsi="Bookman Old Style" w:cs="Times New Roman"/>
          <w:color w:val="000000"/>
          <w:sz w:val="24"/>
          <w:szCs w:val="24"/>
        </w:rPr>
        <w:t>” Esta foi mais</w:t>
      </w:r>
      <w:r w:rsidRPr="00F67DFD">
        <w:rPr>
          <w:rFonts w:ascii="Bookman Old Style" w:eastAsia="Calibri" w:hAnsi="Bookman Old Style" w:cs="Arial"/>
          <w:color w:val="000000"/>
          <w:sz w:val="24"/>
          <w:szCs w:val="24"/>
        </w:rPr>
        <w:t xml:space="preserve"> u</w:t>
      </w:r>
      <w:r w:rsidR="00494666" w:rsidRPr="00F67DFD">
        <w:rPr>
          <w:rFonts w:ascii="Bookman Old Style" w:eastAsia="Calibri" w:hAnsi="Bookman Old Style" w:cs="Arial"/>
          <w:color w:val="000000"/>
          <w:sz w:val="24"/>
          <w:szCs w:val="24"/>
        </w:rPr>
        <w:t xml:space="preserve">ma dificuldade enfrentada pelo </w:t>
      </w:r>
      <w:r w:rsidRPr="00F67DFD">
        <w:rPr>
          <w:rFonts w:ascii="Bookman Old Style" w:eastAsia="Calibri" w:hAnsi="Bookman Old Style" w:cs="Arial"/>
          <w:color w:val="000000"/>
          <w:sz w:val="24"/>
          <w:szCs w:val="24"/>
        </w:rPr>
        <w:t xml:space="preserve">SEC. No entanto, como sua vida financeira estava controlada, não veio </w:t>
      </w:r>
      <w:r w:rsidR="00856B86" w:rsidRPr="00F67DFD">
        <w:rPr>
          <w:rFonts w:ascii="Bookman Old Style" w:eastAsia="Calibri" w:hAnsi="Bookman Old Style" w:cs="Arial"/>
          <w:color w:val="000000"/>
          <w:sz w:val="24"/>
          <w:szCs w:val="24"/>
        </w:rPr>
        <w:t>a sofrer maiores consequências,</w:t>
      </w:r>
      <w:proofErr w:type="gramStart"/>
      <w:r w:rsidR="00856B86" w:rsidRPr="00F67DFD">
        <w:rPr>
          <w:rFonts w:ascii="Bookman Old Style" w:eastAsia="Calibri" w:hAnsi="Bookman Old Style" w:cs="Arial"/>
          <w:color w:val="000000"/>
          <w:sz w:val="24"/>
          <w:szCs w:val="24"/>
        </w:rPr>
        <w:t xml:space="preserve"> </w:t>
      </w:r>
      <w:r w:rsidRPr="00F67DFD">
        <w:rPr>
          <w:rFonts w:ascii="Bookman Old Style" w:eastAsia="Calibri" w:hAnsi="Bookman Old Style" w:cs="Arial"/>
          <w:color w:val="000000"/>
          <w:sz w:val="24"/>
          <w:szCs w:val="24"/>
        </w:rPr>
        <w:t xml:space="preserve"> </w:t>
      </w:r>
      <w:proofErr w:type="gramEnd"/>
      <w:r w:rsidRPr="00F67DFD">
        <w:rPr>
          <w:rFonts w:ascii="Bookman Old Style" w:eastAsia="Calibri" w:hAnsi="Bookman Old Style" w:cs="Arial"/>
          <w:color w:val="000000"/>
          <w:sz w:val="24"/>
          <w:szCs w:val="24"/>
        </w:rPr>
        <w:t xml:space="preserve">os desafios foram sanados  e Martha  deu continuidade ao seu trabalho. </w:t>
      </w:r>
    </w:p>
    <w:p w:rsidR="003E1FA0" w:rsidRPr="00F67DFD" w:rsidRDefault="003E1FA0" w:rsidP="003E1FA0">
      <w:pPr>
        <w:spacing w:after="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000000"/>
          <w:sz w:val="24"/>
          <w:szCs w:val="24"/>
        </w:rPr>
        <w:t xml:space="preserve">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tinha consciente de que o SEC deveria continuar crescendo, era uma exigência das instituições mantenedoras, como por exemplo, a Junta de Richmond e a UFMBB, que acompanhavam suas ações por meio dos relatórios enviados. Caso sua gestão demonstrasse fragilidade e não alcançasse os objetivos propostos, a missão se encarregava de realizar sua substituição. Motivos suficientes para Martha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criar estratégias que atendesse não só seus interesses, mas a necessidade também, da denominação. Dentre as ações implantadas estavam: Atualização das alunas, construção de prédios e formação de equipes que auxiliariam na sua administração.</w:t>
      </w:r>
    </w:p>
    <w:p w:rsidR="003E1FA0" w:rsidRPr="00F67DFD" w:rsidRDefault="003E1FA0" w:rsidP="003E1FA0">
      <w:pPr>
        <w:spacing w:after="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000000"/>
          <w:sz w:val="24"/>
          <w:szCs w:val="24"/>
        </w:rPr>
        <w:t xml:space="preserve">     No ano de 1956, apoiou os professores quando resolveram implantar na instituição cursos de nível superior, e a Junta Administrativa concordou com a iniciativa.</w:t>
      </w:r>
      <w:r w:rsidRPr="00F67DFD">
        <w:rPr>
          <w:rFonts w:ascii="Bookman Old Style" w:eastAsia="Calibri" w:hAnsi="Bookman Old Style" w:cs="Arial"/>
          <w:color w:val="FF0000"/>
          <w:sz w:val="24"/>
          <w:szCs w:val="24"/>
        </w:rPr>
        <w:t xml:space="preserve"> </w:t>
      </w:r>
      <w:r w:rsidRPr="00F67DFD">
        <w:rPr>
          <w:rFonts w:ascii="Bookman Old Style" w:eastAsia="Calibri" w:hAnsi="Bookman Old Style" w:cs="Arial"/>
          <w:color w:val="000000"/>
          <w:sz w:val="24"/>
          <w:szCs w:val="24"/>
        </w:rPr>
        <w:t>O início do curso de bacharel se deu no ano de 1958. Para cursar o bacharelado, a aluna teria que ter “concluído o segundo ciclo, de preferência o curso Normal</w:t>
      </w:r>
      <w:r w:rsidR="00856B86" w:rsidRPr="00F67DFD">
        <w:rPr>
          <w:rStyle w:val="Refdenotaderodap"/>
          <w:rFonts w:ascii="Bookman Old Style" w:eastAsia="Calibri" w:hAnsi="Bookman Old Style" w:cs="Arial"/>
          <w:color w:val="000000"/>
          <w:sz w:val="24"/>
          <w:szCs w:val="24"/>
        </w:rPr>
        <w:footnoteReference w:id="23"/>
      </w:r>
      <w:r w:rsidRPr="00F67DFD">
        <w:rPr>
          <w:rFonts w:ascii="Bookman Old Style" w:eastAsia="Calibri" w:hAnsi="Bookman Old Style" w:cs="Arial"/>
          <w:color w:val="000000"/>
          <w:sz w:val="24"/>
          <w:szCs w:val="24"/>
        </w:rPr>
        <w:t xml:space="preserve">” por um período de três anos.  </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000000"/>
          <w:sz w:val="24"/>
          <w:szCs w:val="24"/>
        </w:rPr>
        <w:lastRenderedPageBreak/>
        <w:t xml:space="preserve">      Em 1959, a duração dos cursos Pedagógico e Religioso e o Curso de Bacharel passaram a ter a duração de quatro anos. No ano de 1976, o curso de bacharel oferecia três áreas de habilitação: Educação Religiosa, Música Sacra e Assistência Social Religiosa e missões</w:t>
      </w:r>
      <w:r w:rsidR="00856B86" w:rsidRPr="00F67DFD">
        <w:rPr>
          <w:rStyle w:val="Refdenotaderodap"/>
          <w:rFonts w:ascii="Bookman Old Style" w:eastAsia="Calibri" w:hAnsi="Bookman Old Style" w:cs="Arial"/>
          <w:color w:val="000000"/>
          <w:sz w:val="24"/>
          <w:szCs w:val="24"/>
        </w:rPr>
        <w:footnoteReference w:id="24"/>
      </w:r>
      <w:r w:rsidRPr="00F67DFD">
        <w:rPr>
          <w:rFonts w:ascii="Bookman Old Style" w:eastAsia="Calibri" w:hAnsi="Bookman Old Style" w:cs="Arial"/>
          <w:color w:val="000000"/>
          <w:sz w:val="24"/>
          <w:szCs w:val="24"/>
        </w:rPr>
        <w:t>. No mesmo ano foi implantado e estruturado o Mestrado em Educação Religiosa</w:t>
      </w:r>
      <w:r w:rsidR="00C05403" w:rsidRPr="00F67DFD">
        <w:rPr>
          <w:rStyle w:val="Refdenotaderodap"/>
          <w:rFonts w:ascii="Bookman Old Style" w:eastAsia="Calibri" w:hAnsi="Bookman Old Style" w:cs="Arial"/>
          <w:color w:val="000000"/>
          <w:sz w:val="24"/>
          <w:szCs w:val="24"/>
        </w:rPr>
        <w:footnoteReference w:id="25"/>
      </w:r>
      <w:r w:rsidRPr="00F67DFD">
        <w:rPr>
          <w:rFonts w:ascii="Bookman Old Style" w:eastAsia="Calibri" w:hAnsi="Bookman Old Style" w:cs="Arial"/>
          <w:color w:val="000000"/>
          <w:sz w:val="24"/>
          <w:szCs w:val="24"/>
        </w:rPr>
        <w:t>.</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FF0000"/>
          <w:sz w:val="24"/>
          <w:szCs w:val="24"/>
        </w:rPr>
        <w:t xml:space="preserve">       </w:t>
      </w:r>
      <w:proofErr w:type="spellStart"/>
      <w:r w:rsidRPr="00F67DFD">
        <w:rPr>
          <w:rFonts w:ascii="Bookman Old Style" w:eastAsia="Calibri" w:hAnsi="Bookman Old Style" w:cs="Arial"/>
          <w:color w:val="000000"/>
          <w:sz w:val="24"/>
          <w:szCs w:val="24"/>
        </w:rPr>
        <w:t>Ycléa</w:t>
      </w:r>
      <w:proofErr w:type="spellEnd"/>
      <w:r w:rsidRPr="00F67DFD">
        <w:rPr>
          <w:rFonts w:ascii="Bookman Old Style" w:eastAsia="Calibri" w:hAnsi="Bookman Old Style" w:cs="Arial"/>
          <w:color w:val="000000"/>
          <w:sz w:val="24"/>
          <w:szCs w:val="24"/>
        </w:rPr>
        <w:t xml:space="preserve"> Cervino assevera que em 1979, o curso de Bacharel em Educação Religiosa com suas habilitações foi reconhecido pela Associação Brasileira de Instituições de Ensino Teológico (ABIBETE</w:t>
      </w:r>
      <w:proofErr w:type="gramStart"/>
      <w:r w:rsidRPr="00F67DFD">
        <w:rPr>
          <w:rFonts w:ascii="Bookman Old Style" w:eastAsia="Calibri" w:hAnsi="Bookman Old Style" w:cs="Arial"/>
          <w:color w:val="000000"/>
          <w:sz w:val="24"/>
          <w:szCs w:val="24"/>
        </w:rPr>
        <w:t>)</w:t>
      </w:r>
      <w:proofErr w:type="gramEnd"/>
      <w:r w:rsidR="00C05403" w:rsidRPr="00F67DFD">
        <w:rPr>
          <w:rStyle w:val="Refdenotaderodap"/>
          <w:rFonts w:ascii="Bookman Old Style" w:eastAsia="Calibri" w:hAnsi="Bookman Old Style" w:cs="Arial"/>
          <w:color w:val="000000"/>
          <w:sz w:val="24"/>
          <w:szCs w:val="24"/>
        </w:rPr>
        <w:footnoteReference w:id="26"/>
      </w:r>
      <w:r w:rsidRPr="00F67DFD">
        <w:rPr>
          <w:rFonts w:ascii="Bookman Old Style" w:eastAsia="Calibri" w:hAnsi="Bookman Old Style" w:cs="Arial"/>
          <w:color w:val="000000"/>
          <w:sz w:val="24"/>
          <w:szCs w:val="24"/>
        </w:rPr>
        <w:t xml:space="preserve">. Os cursos que foram implantados contribuíram para a evolução do SEC. As alunas egressas voltaram para atualização e aperfeiçoamento. O nível acadêmico foi elevado com essas iniciativas.     </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Arial"/>
          <w:b/>
          <w:color w:val="000000"/>
          <w:sz w:val="24"/>
          <w:szCs w:val="24"/>
        </w:rPr>
      </w:pPr>
      <w:r w:rsidRPr="00F67DFD">
        <w:rPr>
          <w:rFonts w:ascii="Bookman Old Style" w:eastAsia="Calibri" w:hAnsi="Bookman Old Style" w:cs="Arial"/>
          <w:b/>
          <w:color w:val="000000"/>
          <w:sz w:val="24"/>
          <w:szCs w:val="24"/>
        </w:rPr>
        <w:t>CONSIDERAÇÕES PRELIMINARES</w:t>
      </w:r>
    </w:p>
    <w:p w:rsidR="003E1FA0" w:rsidRPr="00F67DFD" w:rsidRDefault="003E1FA0" w:rsidP="003E1FA0">
      <w:pPr>
        <w:spacing w:after="160" w:line="360" w:lineRule="auto"/>
        <w:contextualSpacing/>
        <w:jc w:val="both"/>
        <w:rPr>
          <w:rFonts w:ascii="Bookman Old Style" w:eastAsia="Calibri" w:hAnsi="Bookman Old Style" w:cs="Arial"/>
          <w:b/>
          <w:color w:val="000000"/>
          <w:sz w:val="24"/>
          <w:szCs w:val="24"/>
        </w:rPr>
      </w:pPr>
      <w:r w:rsidRPr="00F67DFD">
        <w:rPr>
          <w:rFonts w:ascii="Bookman Old Style" w:eastAsia="Calibri" w:hAnsi="Bookman Old Style" w:cs="Arial"/>
          <w:b/>
          <w:color w:val="000000"/>
          <w:sz w:val="24"/>
          <w:szCs w:val="24"/>
        </w:rPr>
        <w:t xml:space="preserve"> </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000000"/>
          <w:sz w:val="24"/>
          <w:szCs w:val="24"/>
        </w:rPr>
        <w:t xml:space="preserve">     Ao assumir a direção da instituição,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valorizou os cursos de Educação Religiosa, Música Sacra e como estratégia conversionista e social fundou a Casa da Amizade, que </w:t>
      </w:r>
      <w:r w:rsidR="00934423" w:rsidRPr="00F67DFD">
        <w:rPr>
          <w:rFonts w:ascii="Bookman Old Style" w:eastAsia="Calibri" w:hAnsi="Bookman Old Style" w:cs="Arial"/>
          <w:color w:val="000000"/>
          <w:sz w:val="24"/>
          <w:szCs w:val="24"/>
        </w:rPr>
        <w:t>se tornou</w:t>
      </w:r>
      <w:r w:rsidRPr="00F67DFD">
        <w:rPr>
          <w:rFonts w:ascii="Bookman Old Style" w:eastAsia="Calibri" w:hAnsi="Bookman Old Style" w:cs="Arial"/>
          <w:color w:val="000000"/>
          <w:sz w:val="24"/>
          <w:szCs w:val="24"/>
        </w:rPr>
        <w:t xml:space="preserve"> um campo de estágio para as alunas, principalmente as do curso de Assistência Social.</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r w:rsidRPr="00F67DFD">
        <w:rPr>
          <w:rFonts w:ascii="Bookman Old Style" w:eastAsia="Calibri" w:hAnsi="Bookman Old Style" w:cs="Arial"/>
          <w:color w:val="000000"/>
          <w:sz w:val="24"/>
          <w:szCs w:val="24"/>
        </w:rPr>
        <w:t xml:space="preserve">     Outra questão relevante foi o compromisso mantido por Martha </w:t>
      </w:r>
      <w:proofErr w:type="spellStart"/>
      <w:r w:rsidRPr="00F67DFD">
        <w:rPr>
          <w:rFonts w:ascii="Bookman Old Style" w:eastAsia="Calibri" w:hAnsi="Bookman Old Style" w:cs="Arial"/>
          <w:color w:val="000000"/>
          <w:sz w:val="24"/>
          <w:szCs w:val="24"/>
        </w:rPr>
        <w:t>Hairston</w:t>
      </w:r>
      <w:proofErr w:type="spellEnd"/>
      <w:r w:rsidRPr="00F67DFD">
        <w:rPr>
          <w:rFonts w:ascii="Bookman Old Style" w:eastAsia="Calibri" w:hAnsi="Bookman Old Style" w:cs="Arial"/>
          <w:color w:val="000000"/>
          <w:sz w:val="24"/>
          <w:szCs w:val="24"/>
        </w:rPr>
        <w:t xml:space="preserve"> junto ao comando da Policia Militar pernambucana que </w:t>
      </w:r>
      <w:r w:rsidR="00934423" w:rsidRPr="00F67DFD">
        <w:rPr>
          <w:rFonts w:ascii="Bookman Old Style" w:eastAsia="Calibri" w:hAnsi="Bookman Old Style" w:cs="Arial"/>
          <w:color w:val="000000"/>
          <w:sz w:val="24"/>
          <w:szCs w:val="24"/>
        </w:rPr>
        <w:t>se transformou</w:t>
      </w:r>
      <w:r w:rsidRPr="00F67DFD">
        <w:rPr>
          <w:rFonts w:ascii="Bookman Old Style" w:eastAsia="Calibri" w:hAnsi="Bookman Old Style" w:cs="Arial"/>
          <w:color w:val="000000"/>
          <w:sz w:val="24"/>
          <w:szCs w:val="24"/>
        </w:rPr>
        <w:t xml:space="preserve"> num</w:t>
      </w:r>
      <w:proofErr w:type="gramStart"/>
      <w:r w:rsidRPr="00F67DFD">
        <w:rPr>
          <w:rFonts w:ascii="Bookman Old Style" w:eastAsia="Calibri" w:hAnsi="Bookman Old Style" w:cs="Arial"/>
          <w:color w:val="000000"/>
          <w:sz w:val="24"/>
          <w:szCs w:val="24"/>
        </w:rPr>
        <w:t xml:space="preserve">  </w:t>
      </w:r>
      <w:proofErr w:type="gramEnd"/>
      <w:r w:rsidRPr="00F67DFD">
        <w:rPr>
          <w:rFonts w:ascii="Bookman Old Style" w:eastAsia="Calibri" w:hAnsi="Bookman Old Style" w:cs="Arial"/>
          <w:color w:val="000000"/>
          <w:sz w:val="24"/>
          <w:szCs w:val="24"/>
        </w:rPr>
        <w:t>elo; e todos os anos no mês de setembro a equipe batista comparecia aos quarteis. Esta atividade mobilizava não só as alunas, mas também o corpo docente. As alunas que participavam dos grupos musicais acumulavam seus afazeres, mas cumpriam seus compromissos, seja tocando algum instrumento ou cantando.</w:t>
      </w:r>
    </w:p>
    <w:p w:rsidR="003E1FA0" w:rsidRPr="00F67DFD" w:rsidRDefault="003E1FA0" w:rsidP="003E1FA0">
      <w:pPr>
        <w:spacing w:after="160" w:line="360" w:lineRule="auto"/>
        <w:contextualSpacing/>
        <w:jc w:val="both"/>
        <w:rPr>
          <w:rFonts w:ascii="Bookman Old Style" w:eastAsia="Calibri" w:hAnsi="Bookman Old Style" w:cs="Arial"/>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Arial"/>
          <w:color w:val="000000"/>
          <w:sz w:val="24"/>
          <w:szCs w:val="24"/>
        </w:rPr>
        <w:t xml:space="preserve">     </w:t>
      </w:r>
      <w:r w:rsidRPr="00F67DFD">
        <w:rPr>
          <w:rFonts w:ascii="Bookman Old Style" w:eastAsia="Calibri" w:hAnsi="Bookman Old Style" w:cs="Times New Roman"/>
          <w:color w:val="000000"/>
          <w:sz w:val="24"/>
          <w:szCs w:val="24"/>
        </w:rPr>
        <w:t xml:space="preserve">No mesmo ano, esse dispositivo alcançou um lugar mais solido no currículo da instituição; tornou-se uma atividade permanente, com a criação do Centro Superior de Civismo. A valorização do civismo, as </w:t>
      </w:r>
      <w:r w:rsidRPr="00F67DFD">
        <w:rPr>
          <w:rFonts w:ascii="Bookman Old Style" w:eastAsia="Calibri" w:hAnsi="Bookman Old Style" w:cs="Times New Roman"/>
          <w:color w:val="000000"/>
          <w:sz w:val="24"/>
          <w:szCs w:val="24"/>
        </w:rPr>
        <w:lastRenderedPageBreak/>
        <w:t>discussões na sala de aula, na matéria de Estudos de Problemas Brasileiros – (EBP) e a</w:t>
      </w:r>
      <w:r w:rsidR="00C05403" w:rsidRPr="00F67DFD">
        <w:rPr>
          <w:rFonts w:ascii="Bookman Old Style" w:eastAsia="Calibri" w:hAnsi="Bookman Old Style" w:cs="Times New Roman"/>
          <w:color w:val="000000"/>
          <w:sz w:val="24"/>
          <w:szCs w:val="24"/>
        </w:rPr>
        <w:t xml:space="preserve"> </w:t>
      </w:r>
      <w:r w:rsidRPr="00F67DFD">
        <w:rPr>
          <w:rFonts w:ascii="Bookman Old Style" w:eastAsia="Calibri" w:hAnsi="Bookman Old Style" w:cs="Times New Roman"/>
          <w:color w:val="000000"/>
          <w:sz w:val="24"/>
          <w:szCs w:val="24"/>
        </w:rPr>
        <w:t>prática</w:t>
      </w:r>
      <w:proofErr w:type="gramStart"/>
      <w:r w:rsidRPr="00F67DFD">
        <w:rPr>
          <w:rFonts w:ascii="Bookman Old Style" w:eastAsia="Calibri" w:hAnsi="Bookman Old Style" w:cs="Times New Roman"/>
          <w:color w:val="000000"/>
          <w:sz w:val="24"/>
          <w:szCs w:val="24"/>
        </w:rPr>
        <w:t xml:space="preserve"> </w:t>
      </w:r>
      <w:r w:rsidR="00934423" w:rsidRPr="00F67DFD">
        <w:rPr>
          <w:rFonts w:ascii="Bookman Old Style" w:eastAsia="Calibri" w:hAnsi="Bookman Old Style" w:cs="Times New Roman"/>
          <w:color w:val="000000"/>
          <w:sz w:val="24"/>
          <w:szCs w:val="24"/>
        </w:rPr>
        <w:t xml:space="preserve"> </w:t>
      </w:r>
      <w:proofErr w:type="gramEnd"/>
      <w:r w:rsidRPr="00F67DFD">
        <w:rPr>
          <w:rFonts w:ascii="Bookman Old Style" w:eastAsia="Calibri" w:hAnsi="Bookman Old Style" w:cs="Times New Roman"/>
          <w:color w:val="000000"/>
          <w:sz w:val="24"/>
          <w:szCs w:val="24"/>
        </w:rPr>
        <w:t>consciente do hasteamento do pavilhão nacional estavam presentes no SEC cotidianamente.</w:t>
      </w:r>
    </w:p>
    <w:p w:rsidR="00EB0DE2" w:rsidRPr="00F67DFD" w:rsidRDefault="00EB0DE2" w:rsidP="003E1FA0">
      <w:pPr>
        <w:spacing w:after="160" w:line="360" w:lineRule="auto"/>
        <w:contextualSpacing/>
        <w:jc w:val="both"/>
        <w:rPr>
          <w:rFonts w:ascii="Bookman Old Style" w:eastAsia="Calibri" w:hAnsi="Bookman Old Style" w:cs="Times New Roman"/>
          <w:color w:val="000000"/>
          <w:sz w:val="24"/>
          <w:szCs w:val="24"/>
        </w:rPr>
      </w:pP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     Martha </w:t>
      </w:r>
      <w:proofErr w:type="spellStart"/>
      <w:r w:rsidRPr="00F67DFD">
        <w:rPr>
          <w:rFonts w:ascii="Bookman Old Style" w:eastAsia="Calibri" w:hAnsi="Bookman Old Style" w:cs="Times New Roman"/>
          <w:color w:val="000000"/>
          <w:sz w:val="24"/>
          <w:szCs w:val="24"/>
        </w:rPr>
        <w:t>Hairston</w:t>
      </w:r>
      <w:proofErr w:type="spellEnd"/>
      <w:r w:rsidRPr="00F67DFD">
        <w:rPr>
          <w:rFonts w:ascii="Bookman Old Style" w:eastAsia="Calibri" w:hAnsi="Bookman Old Style" w:cs="Times New Roman"/>
          <w:color w:val="000000"/>
          <w:sz w:val="24"/>
          <w:szCs w:val="24"/>
        </w:rPr>
        <w:t xml:space="preserve"> fundou a Casa da Batista da Amizade e diante desse acontecimento apresentou a Junta Administrativa seu projeto de ação com o intuito também de reestruturar a organização da instituição. No ano de 1956, apoiou os professores quando resolveram implantar no SEC cursos de nível superior, e a Junta Administrativa concordou com a iniciativa. O início ao curso de bacharel se deu no ano de 1958. Para cursar o bacharelado, a aluna deveria ter concluído o segundo ciclo, de preferência o curso Normal. </w:t>
      </w:r>
    </w:p>
    <w:p w:rsidR="003E1FA0" w:rsidRPr="00F67DFD" w:rsidRDefault="003E1FA0" w:rsidP="003E1FA0">
      <w:pPr>
        <w:spacing w:after="160" w:line="360" w:lineRule="auto"/>
        <w:contextualSpacing/>
        <w:jc w:val="both"/>
        <w:rPr>
          <w:rFonts w:ascii="Bookman Old Style" w:eastAsia="Calibri" w:hAnsi="Bookman Old Style" w:cs="Times New Roman"/>
          <w:color w:val="000000"/>
          <w:sz w:val="24"/>
          <w:szCs w:val="24"/>
        </w:rPr>
      </w:pPr>
    </w:p>
    <w:p w:rsidR="00CD10BE" w:rsidRPr="00F67DFD" w:rsidRDefault="003E1FA0" w:rsidP="00EB0DE2">
      <w:pPr>
        <w:spacing w:after="160" w:line="360" w:lineRule="auto"/>
        <w:contextualSpacing/>
        <w:jc w:val="both"/>
        <w:rPr>
          <w:rFonts w:ascii="Bookman Old Style" w:eastAsia="Calibri" w:hAnsi="Bookman Old Style" w:cs="Times New Roman"/>
          <w:color w:val="000000"/>
          <w:sz w:val="24"/>
          <w:szCs w:val="24"/>
        </w:rPr>
      </w:pPr>
      <w:r w:rsidRPr="00F67DFD">
        <w:rPr>
          <w:rFonts w:ascii="Bookman Old Style" w:eastAsia="Calibri" w:hAnsi="Bookman Old Style" w:cs="Times New Roman"/>
          <w:color w:val="000000"/>
          <w:sz w:val="24"/>
          <w:szCs w:val="24"/>
        </w:rPr>
        <w:t xml:space="preserve">     Por meio da pesquisa identificou-se a presença da Casa da Amizade, a realização dos cultos nos quartéis, a valorização do civismo, a implantação de cursos de nível superior e a estrutu</w:t>
      </w:r>
      <w:r w:rsidR="003D5B64" w:rsidRPr="00F67DFD">
        <w:rPr>
          <w:rFonts w:ascii="Bookman Old Style" w:eastAsia="Calibri" w:hAnsi="Bookman Old Style" w:cs="Times New Roman"/>
          <w:color w:val="000000"/>
          <w:sz w:val="24"/>
          <w:szCs w:val="24"/>
        </w:rPr>
        <w:t>ração do curso de Música no SEC.</w:t>
      </w:r>
    </w:p>
    <w:p w:rsidR="00CD10BE" w:rsidRPr="00F67DFD" w:rsidRDefault="00CD10BE" w:rsidP="003E1FA0">
      <w:pPr>
        <w:spacing w:after="0" w:line="240" w:lineRule="auto"/>
        <w:rPr>
          <w:rFonts w:ascii="Bookman Old Style" w:eastAsia="Calibri" w:hAnsi="Bookman Old Style" w:cs="Arial"/>
          <w:b/>
          <w:sz w:val="24"/>
          <w:szCs w:val="24"/>
        </w:rPr>
      </w:pPr>
    </w:p>
    <w:p w:rsidR="00CD10BE" w:rsidRPr="00F67DFD" w:rsidRDefault="00CD10BE" w:rsidP="003E1FA0">
      <w:pPr>
        <w:spacing w:after="0" w:line="240" w:lineRule="auto"/>
        <w:rPr>
          <w:rFonts w:ascii="Bookman Old Style" w:eastAsia="Calibri" w:hAnsi="Bookman Old Style" w:cs="Arial"/>
          <w:b/>
          <w:sz w:val="24"/>
          <w:szCs w:val="24"/>
        </w:rPr>
      </w:pPr>
    </w:p>
    <w:p w:rsidR="00CD10BE" w:rsidRPr="00F67DFD" w:rsidRDefault="00CD10BE" w:rsidP="003E1FA0">
      <w:pPr>
        <w:spacing w:after="0" w:line="240" w:lineRule="auto"/>
        <w:rPr>
          <w:rFonts w:ascii="Bookman Old Style" w:eastAsia="Calibri" w:hAnsi="Bookman Old Style" w:cs="Arial"/>
          <w:b/>
          <w:sz w:val="24"/>
          <w:szCs w:val="24"/>
        </w:rPr>
      </w:pPr>
    </w:p>
    <w:p w:rsidR="003E1FA0" w:rsidRPr="00F67DFD" w:rsidRDefault="003E1FA0" w:rsidP="003E1FA0">
      <w:pPr>
        <w:spacing w:after="0" w:line="240" w:lineRule="auto"/>
        <w:rPr>
          <w:rFonts w:ascii="Bookman Old Style" w:eastAsia="Calibri" w:hAnsi="Bookman Old Style" w:cs="Arial"/>
          <w:b/>
          <w:sz w:val="24"/>
          <w:szCs w:val="24"/>
        </w:rPr>
      </w:pPr>
      <w:r w:rsidRPr="00F67DFD">
        <w:rPr>
          <w:rFonts w:ascii="Bookman Old Style" w:eastAsia="Calibri" w:hAnsi="Bookman Old Style" w:cs="Arial"/>
          <w:b/>
          <w:sz w:val="24"/>
          <w:szCs w:val="24"/>
        </w:rPr>
        <w:t>REFERÊNCIAS BIBLIOGRÁFICAS</w:t>
      </w:r>
    </w:p>
    <w:p w:rsidR="003E1FA0" w:rsidRPr="00F67DFD" w:rsidRDefault="00EB0DE2"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                                                                                                                 </w:t>
      </w:r>
    </w:p>
    <w:p w:rsidR="00B33512" w:rsidRPr="00F67DFD" w:rsidRDefault="00B33512" w:rsidP="003E1FA0">
      <w:pPr>
        <w:spacing w:after="0" w:line="240" w:lineRule="auto"/>
        <w:rPr>
          <w:rFonts w:ascii="Bookman Old Style" w:eastAsia="Calibri" w:hAnsi="Bookman Old Style" w:cs="Arial"/>
          <w:sz w:val="24"/>
          <w:szCs w:val="24"/>
        </w:rPr>
      </w:pPr>
    </w:p>
    <w:p w:rsidR="003E1FA0" w:rsidRPr="00F67DFD" w:rsidRDefault="003E1FA0" w:rsidP="003D5B64">
      <w:pPr>
        <w:spacing w:after="0" w:line="240" w:lineRule="auto"/>
        <w:jc w:val="both"/>
        <w:rPr>
          <w:rFonts w:ascii="Bookman Old Style" w:eastAsia="Calibri" w:hAnsi="Bookman Old Style" w:cs="Arial"/>
          <w:sz w:val="24"/>
          <w:szCs w:val="24"/>
        </w:rPr>
      </w:pPr>
      <w:r w:rsidRPr="00F67DFD">
        <w:rPr>
          <w:rFonts w:ascii="Bookman Old Style" w:eastAsia="Calibri" w:hAnsi="Bookman Old Style" w:cs="Arial"/>
          <w:sz w:val="24"/>
          <w:szCs w:val="24"/>
        </w:rPr>
        <w:t xml:space="preserve">CERVINO, </w:t>
      </w:r>
      <w:proofErr w:type="spellStart"/>
      <w:r w:rsidRPr="00F67DFD">
        <w:rPr>
          <w:rFonts w:ascii="Bookman Old Style" w:eastAsia="Calibri" w:hAnsi="Bookman Old Style" w:cs="Arial"/>
          <w:sz w:val="24"/>
          <w:szCs w:val="24"/>
        </w:rPr>
        <w:t>Icléa</w:t>
      </w:r>
      <w:proofErr w:type="spellEnd"/>
      <w:r w:rsidRPr="00F67DFD">
        <w:rPr>
          <w:rFonts w:ascii="Bookman Old Style" w:eastAsia="Calibri" w:hAnsi="Bookman Old Style" w:cs="Arial"/>
          <w:sz w:val="24"/>
          <w:szCs w:val="24"/>
        </w:rPr>
        <w:t xml:space="preserve">. </w:t>
      </w:r>
      <w:r w:rsidRPr="00F67DFD">
        <w:rPr>
          <w:rFonts w:ascii="Bookman Old Style" w:eastAsia="Calibri" w:hAnsi="Bookman Old Style" w:cs="Arial"/>
          <w:b/>
          <w:sz w:val="24"/>
          <w:szCs w:val="24"/>
        </w:rPr>
        <w:t>História do Ministério Social Cristão</w:t>
      </w:r>
      <w:r w:rsidRPr="00F67DFD">
        <w:rPr>
          <w:rFonts w:ascii="Bookman Old Style" w:eastAsia="Calibri" w:hAnsi="Bookman Old Style" w:cs="Arial"/>
          <w:sz w:val="24"/>
          <w:szCs w:val="24"/>
        </w:rPr>
        <w:t>. Recif</w:t>
      </w:r>
      <w:r w:rsidR="00C05403" w:rsidRPr="00F67DFD">
        <w:rPr>
          <w:rFonts w:ascii="Bookman Old Style" w:eastAsia="Calibri" w:hAnsi="Bookman Old Style" w:cs="Arial"/>
          <w:sz w:val="24"/>
          <w:szCs w:val="24"/>
        </w:rPr>
        <w:t xml:space="preserve">e: Ed. Do Autor. 2005. </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D5B64">
      <w:pPr>
        <w:spacing w:after="0" w:line="240" w:lineRule="auto"/>
        <w:jc w:val="both"/>
        <w:rPr>
          <w:rFonts w:ascii="Bookman Old Style" w:eastAsia="Calibri" w:hAnsi="Bookman Old Style" w:cs="Arial"/>
          <w:sz w:val="24"/>
          <w:szCs w:val="24"/>
        </w:rPr>
      </w:pPr>
      <w:r w:rsidRPr="00F67DFD">
        <w:rPr>
          <w:rFonts w:ascii="Bookman Old Style" w:eastAsia="Calibri" w:hAnsi="Bookman Old Style" w:cs="Arial"/>
          <w:sz w:val="24"/>
          <w:szCs w:val="24"/>
        </w:rPr>
        <w:t>MEIN, Mildred Cox. Casa Formosa: Jubileu de O</w:t>
      </w:r>
      <w:r w:rsidR="00C05403" w:rsidRPr="00F67DFD">
        <w:rPr>
          <w:rFonts w:ascii="Bookman Old Style" w:eastAsia="Calibri" w:hAnsi="Bookman Old Style" w:cs="Arial"/>
          <w:sz w:val="24"/>
          <w:szCs w:val="24"/>
        </w:rPr>
        <w:t xml:space="preserve">uro do Seminário de Educadoras </w:t>
      </w:r>
      <w:r w:rsidRPr="00F67DFD">
        <w:rPr>
          <w:rFonts w:ascii="Bookman Old Style" w:eastAsia="Calibri" w:hAnsi="Bookman Old Style" w:cs="Arial"/>
          <w:sz w:val="24"/>
          <w:szCs w:val="24"/>
        </w:rPr>
        <w:t>Cristãs (1917 a 1967). Recife: Gr</w:t>
      </w:r>
      <w:r w:rsidR="00C05403" w:rsidRPr="00F67DFD">
        <w:rPr>
          <w:rFonts w:ascii="Bookman Old Style" w:eastAsia="Calibri" w:hAnsi="Bookman Old Style" w:cs="Arial"/>
          <w:sz w:val="24"/>
          <w:szCs w:val="24"/>
        </w:rPr>
        <w:t>áfica Editora LTDA. 1966.</w:t>
      </w:r>
    </w:p>
    <w:p w:rsidR="003E1FA0" w:rsidRPr="00F67DFD" w:rsidRDefault="003E1FA0" w:rsidP="003D5B64">
      <w:pPr>
        <w:spacing w:after="0" w:line="240" w:lineRule="auto"/>
        <w:jc w:val="both"/>
        <w:rPr>
          <w:rFonts w:ascii="Bookman Old Style" w:eastAsia="Calibri" w:hAnsi="Bookman Old Style" w:cs="Arial"/>
          <w:sz w:val="24"/>
          <w:szCs w:val="24"/>
        </w:rPr>
      </w:pPr>
    </w:p>
    <w:p w:rsidR="00C05403" w:rsidRPr="00F67DFD" w:rsidRDefault="003E1FA0" w:rsidP="003D5B64">
      <w:pPr>
        <w:spacing w:after="0" w:line="240" w:lineRule="auto"/>
        <w:jc w:val="both"/>
        <w:rPr>
          <w:rFonts w:ascii="Bookman Old Style" w:eastAsia="Calibri" w:hAnsi="Bookman Old Style" w:cs="Arial"/>
          <w:sz w:val="24"/>
          <w:szCs w:val="24"/>
        </w:rPr>
      </w:pPr>
      <w:r w:rsidRPr="00F67DFD">
        <w:rPr>
          <w:rFonts w:ascii="Bookman Old Style" w:eastAsia="Calibri" w:hAnsi="Bookman Old Style" w:cs="Arial"/>
          <w:sz w:val="24"/>
          <w:szCs w:val="24"/>
        </w:rPr>
        <w:t>KOFES, Suely. UMA TRAJETÓRIA EM NARRATIVAS. Campinas: M</w:t>
      </w:r>
      <w:r w:rsidR="00C05403" w:rsidRPr="00F67DFD">
        <w:rPr>
          <w:rFonts w:ascii="Bookman Old Style" w:eastAsia="Calibri" w:hAnsi="Bookman Old Style" w:cs="Arial"/>
          <w:sz w:val="24"/>
          <w:szCs w:val="24"/>
        </w:rPr>
        <w:t>ercado</w:t>
      </w:r>
      <w:r w:rsidR="00EB0DE2" w:rsidRPr="00F67DFD">
        <w:rPr>
          <w:rFonts w:ascii="Bookman Old Style" w:eastAsia="Calibri" w:hAnsi="Bookman Old Style" w:cs="Arial"/>
          <w:sz w:val="24"/>
          <w:szCs w:val="24"/>
        </w:rPr>
        <w:t xml:space="preserve"> das Letras, </w:t>
      </w:r>
      <w:proofErr w:type="gramStart"/>
      <w:r w:rsidR="00EB0DE2" w:rsidRPr="00F67DFD">
        <w:rPr>
          <w:rFonts w:ascii="Bookman Old Style" w:eastAsia="Calibri" w:hAnsi="Bookman Old Style" w:cs="Arial"/>
          <w:sz w:val="24"/>
          <w:szCs w:val="24"/>
        </w:rPr>
        <w:t>200</w:t>
      </w:r>
      <w:proofErr w:type="gramEnd"/>
    </w:p>
    <w:p w:rsidR="00B33512" w:rsidRPr="00F67DFD" w:rsidRDefault="00B33512" w:rsidP="003D5B64">
      <w:pPr>
        <w:spacing w:after="0" w:line="240" w:lineRule="auto"/>
        <w:jc w:val="both"/>
        <w:rPr>
          <w:rFonts w:ascii="Bookman Old Style" w:eastAsia="Calibri" w:hAnsi="Bookman Old Style" w:cs="Arial"/>
          <w:b/>
          <w:sz w:val="24"/>
          <w:szCs w:val="24"/>
        </w:rPr>
      </w:pPr>
    </w:p>
    <w:p w:rsidR="00EB0DE2" w:rsidRPr="00F67DFD" w:rsidRDefault="00EB0DE2" w:rsidP="003D5B64">
      <w:pPr>
        <w:spacing w:after="0" w:line="240" w:lineRule="auto"/>
        <w:jc w:val="both"/>
        <w:rPr>
          <w:rFonts w:ascii="Bookman Old Style" w:eastAsia="Calibri" w:hAnsi="Bookman Old Style" w:cs="Arial"/>
          <w:b/>
          <w:sz w:val="24"/>
          <w:szCs w:val="24"/>
        </w:rPr>
      </w:pPr>
    </w:p>
    <w:p w:rsidR="003E1FA0" w:rsidRPr="00F67DFD" w:rsidRDefault="003E1FA0" w:rsidP="003D5B64">
      <w:pPr>
        <w:spacing w:after="0" w:line="240" w:lineRule="auto"/>
        <w:jc w:val="both"/>
        <w:rPr>
          <w:rFonts w:ascii="Bookman Old Style" w:eastAsia="Calibri" w:hAnsi="Bookman Old Style" w:cs="Arial"/>
          <w:b/>
          <w:sz w:val="24"/>
          <w:szCs w:val="24"/>
        </w:rPr>
      </w:pPr>
      <w:r w:rsidRPr="00F67DFD">
        <w:rPr>
          <w:rFonts w:ascii="Bookman Old Style" w:eastAsia="Calibri" w:hAnsi="Bookman Old Style" w:cs="Arial"/>
          <w:b/>
          <w:sz w:val="24"/>
          <w:szCs w:val="24"/>
        </w:rPr>
        <w:t>FONTES DIVERSAS</w:t>
      </w:r>
    </w:p>
    <w:p w:rsidR="00B33512" w:rsidRPr="00F67DFD" w:rsidRDefault="00B33512" w:rsidP="003E1FA0">
      <w:pPr>
        <w:spacing w:after="0" w:line="240" w:lineRule="auto"/>
        <w:rPr>
          <w:rFonts w:ascii="Bookman Old Style" w:eastAsia="Calibri" w:hAnsi="Bookman Old Style" w:cs="Arial"/>
          <w:sz w:val="24"/>
          <w:szCs w:val="24"/>
        </w:rPr>
      </w:pPr>
    </w:p>
    <w:p w:rsidR="00B33512" w:rsidRPr="00F67DFD" w:rsidRDefault="00B33512" w:rsidP="003E1FA0">
      <w:pPr>
        <w:spacing w:after="0" w:line="240" w:lineRule="auto"/>
        <w:rPr>
          <w:rFonts w:ascii="Bookman Old Style" w:eastAsia="Calibri" w:hAnsi="Bookman Old Style" w:cs="Arial"/>
          <w:sz w:val="24"/>
          <w:szCs w:val="24"/>
        </w:rPr>
      </w:pP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ATA DA JUNTA ADMINISTRATIVA DO SEC de dezembro de 1971/1973.</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 xml:space="preserve">ATA DA JUNTA COOPERATIVA do SEC de 1953. </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lastRenderedPageBreak/>
        <w:t xml:space="preserve">BOLETIM INFORMATIVO do Seminário de Educadoras Cristãs de 1957, 1969 e 1972. </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BOLETIM INFORMATIVO do SEC de1972.</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LIVRO DE ATA DO CORPO DOCENTE DO SEMINÁRIO DE EDUCADORAS CRISTÃS, 1971.</w:t>
      </w:r>
    </w:p>
    <w:p w:rsidR="00B33512" w:rsidRPr="00F67DFD" w:rsidRDefault="00B33512" w:rsidP="003E1FA0">
      <w:pPr>
        <w:spacing w:after="0" w:line="240" w:lineRule="auto"/>
        <w:rPr>
          <w:rFonts w:ascii="Bookman Old Style" w:eastAsia="Calibri" w:hAnsi="Bookman Old Style" w:cs="Arial"/>
          <w:sz w:val="24"/>
          <w:szCs w:val="24"/>
        </w:rPr>
      </w:pPr>
    </w:p>
    <w:p w:rsidR="00B33512" w:rsidRPr="00F67DFD" w:rsidRDefault="00B33512"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ATA DA JUNTA ADMINISTRATIVA DO SEC de dezembro de 1966.</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ATA DA JUNTA COOPERATIVA DA ESCOLA DE TRABALHADORAS CRISTÃS. 1953. </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ATA DA JUNTA COOPERATIVA DA ETC de 1953.</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BOLETIM INFORMATIVO do seminário de educadoras cristãs, 1972.</w:t>
      </w:r>
    </w:p>
    <w:p w:rsidR="00C05403" w:rsidRPr="00F67DFD" w:rsidRDefault="00C05403"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LIVRO DE ATA DO CORPO DOCENTE DO SEMINÁRIO DE EDUCADORAS CRISTÃS, 1971.</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Carta enviada por Peggy </w:t>
      </w:r>
      <w:proofErr w:type="spellStart"/>
      <w:r w:rsidRPr="00F67DFD">
        <w:rPr>
          <w:rFonts w:ascii="Bookman Old Style" w:eastAsia="Calibri" w:hAnsi="Bookman Old Style" w:cs="Arial"/>
          <w:sz w:val="24"/>
          <w:szCs w:val="24"/>
        </w:rPr>
        <w:t>Pemble</w:t>
      </w:r>
      <w:proofErr w:type="spellEnd"/>
      <w:r w:rsidRPr="00F67DFD">
        <w:rPr>
          <w:rFonts w:ascii="Bookman Old Style" w:eastAsia="Calibri" w:hAnsi="Bookman Old Style" w:cs="Arial"/>
          <w:sz w:val="24"/>
          <w:szCs w:val="24"/>
        </w:rPr>
        <w:t xml:space="preserve"> em 2012.</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E-mail enviado por Léa Marques Paiva, ex-aluna do SEC, em 16 de novembro de </w:t>
      </w:r>
      <w:proofErr w:type="gramStart"/>
      <w:r w:rsidRPr="00F67DFD">
        <w:rPr>
          <w:rFonts w:ascii="Bookman Old Style" w:eastAsia="Calibri" w:hAnsi="Bookman Old Style" w:cs="Arial"/>
          <w:sz w:val="24"/>
          <w:szCs w:val="24"/>
        </w:rPr>
        <w:t>2012</w:t>
      </w:r>
      <w:proofErr w:type="gramEnd"/>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E-mail enviado por Peggy </w:t>
      </w:r>
      <w:proofErr w:type="spellStart"/>
      <w:r w:rsidRPr="00F67DFD">
        <w:rPr>
          <w:rFonts w:ascii="Bookman Old Style" w:eastAsia="Calibri" w:hAnsi="Bookman Old Style" w:cs="Arial"/>
          <w:sz w:val="24"/>
          <w:szCs w:val="24"/>
        </w:rPr>
        <w:t>Pemble</w:t>
      </w:r>
      <w:proofErr w:type="spellEnd"/>
      <w:r w:rsidRPr="00F67DFD">
        <w:rPr>
          <w:rFonts w:ascii="Bookman Old Style" w:eastAsia="Calibri" w:hAnsi="Bookman Old Style" w:cs="Arial"/>
          <w:sz w:val="24"/>
          <w:szCs w:val="24"/>
        </w:rPr>
        <w:t xml:space="preserve"> em 2012.</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E-mail enviado</w:t>
      </w:r>
      <w:proofErr w:type="gramStart"/>
      <w:r w:rsidRPr="00F67DFD">
        <w:rPr>
          <w:rFonts w:ascii="Bookman Old Style" w:eastAsia="Calibri" w:hAnsi="Bookman Old Style" w:cs="Arial"/>
          <w:sz w:val="24"/>
          <w:szCs w:val="24"/>
        </w:rPr>
        <w:t xml:space="preserve">  </w:t>
      </w:r>
      <w:proofErr w:type="gramEnd"/>
      <w:r w:rsidRPr="00F67DFD">
        <w:rPr>
          <w:rFonts w:ascii="Bookman Old Style" w:eastAsia="Calibri" w:hAnsi="Bookman Old Style" w:cs="Arial"/>
          <w:sz w:val="24"/>
          <w:szCs w:val="24"/>
        </w:rPr>
        <w:t xml:space="preserve">por Clara Lynn </w:t>
      </w:r>
      <w:proofErr w:type="spellStart"/>
      <w:r w:rsidRPr="00F67DFD">
        <w:rPr>
          <w:rFonts w:ascii="Bookman Old Style" w:eastAsia="Calibri" w:hAnsi="Bookman Old Style" w:cs="Arial"/>
          <w:sz w:val="24"/>
          <w:szCs w:val="24"/>
        </w:rPr>
        <w:t>Willams</w:t>
      </w:r>
      <w:proofErr w:type="spellEnd"/>
      <w:r w:rsidRPr="00F67DFD">
        <w:rPr>
          <w:rFonts w:ascii="Bookman Old Style" w:eastAsia="Calibri" w:hAnsi="Bookman Old Style" w:cs="Arial"/>
          <w:sz w:val="24"/>
          <w:szCs w:val="24"/>
        </w:rPr>
        <w:t xml:space="preserve"> em 16 de fevereiro de 2011.</w:t>
      </w:r>
    </w:p>
    <w:p w:rsidR="003E1FA0" w:rsidRPr="00F67DFD" w:rsidRDefault="003E1FA0"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Folder </w:t>
      </w:r>
      <w:r w:rsidR="00EB0DE2" w:rsidRPr="00F67DFD">
        <w:rPr>
          <w:rFonts w:ascii="Bookman Old Style" w:eastAsia="Calibri" w:hAnsi="Bookman Old Style" w:cs="Arial"/>
          <w:sz w:val="24"/>
          <w:szCs w:val="24"/>
        </w:rPr>
        <w:t xml:space="preserve">produzido por </w:t>
      </w:r>
      <w:proofErr w:type="spellStart"/>
      <w:r w:rsidR="00EB0DE2" w:rsidRPr="00F67DFD">
        <w:rPr>
          <w:rFonts w:ascii="Bookman Old Style" w:eastAsia="Calibri" w:hAnsi="Bookman Old Style" w:cs="Arial"/>
          <w:sz w:val="24"/>
          <w:szCs w:val="24"/>
        </w:rPr>
        <w:t>Ycléa</w:t>
      </w:r>
      <w:proofErr w:type="spellEnd"/>
      <w:r w:rsidR="00EB0DE2" w:rsidRPr="00F67DFD">
        <w:rPr>
          <w:rFonts w:ascii="Bookman Old Style" w:eastAsia="Calibri" w:hAnsi="Bookman Old Style" w:cs="Arial"/>
          <w:sz w:val="24"/>
          <w:szCs w:val="24"/>
        </w:rPr>
        <w:t xml:space="preserve"> Cervino em </w:t>
      </w:r>
      <w:r w:rsidRPr="00F67DFD">
        <w:rPr>
          <w:rFonts w:ascii="Bookman Old Style" w:eastAsia="Calibri" w:hAnsi="Bookman Old Style" w:cs="Arial"/>
          <w:sz w:val="24"/>
          <w:szCs w:val="24"/>
        </w:rPr>
        <w:t>2012.</w:t>
      </w:r>
    </w:p>
    <w:p w:rsidR="003E1FA0" w:rsidRPr="00F67DFD" w:rsidRDefault="003E1FA0" w:rsidP="003E1FA0">
      <w:pPr>
        <w:spacing w:after="0" w:line="240" w:lineRule="auto"/>
        <w:rPr>
          <w:rFonts w:ascii="Bookman Old Style" w:eastAsia="Calibri" w:hAnsi="Bookman Old Style" w:cs="Arial"/>
          <w:sz w:val="24"/>
          <w:szCs w:val="24"/>
        </w:rPr>
      </w:pPr>
    </w:p>
    <w:p w:rsidR="003D5B64" w:rsidRPr="00F67DFD" w:rsidRDefault="003D5B64" w:rsidP="003E1FA0">
      <w:pPr>
        <w:spacing w:after="0" w:line="240" w:lineRule="auto"/>
        <w:rPr>
          <w:rFonts w:ascii="Bookman Old Style" w:eastAsia="Calibri" w:hAnsi="Bookman Old Style" w:cs="Arial"/>
          <w:sz w:val="24"/>
          <w:szCs w:val="24"/>
        </w:rPr>
      </w:pPr>
    </w:p>
    <w:p w:rsidR="00C05403"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SITE:</w:t>
      </w:r>
    </w:p>
    <w:p w:rsidR="00C05403" w:rsidRPr="00F67DFD" w:rsidRDefault="00C05403" w:rsidP="003E1FA0">
      <w:pPr>
        <w:spacing w:after="0" w:line="240" w:lineRule="auto"/>
        <w:rPr>
          <w:rFonts w:ascii="Bookman Old Style" w:eastAsia="Calibri" w:hAnsi="Bookman Old Style" w:cs="Arial"/>
          <w:sz w:val="24"/>
          <w:szCs w:val="24"/>
        </w:rPr>
      </w:pPr>
    </w:p>
    <w:p w:rsidR="003E1FA0" w:rsidRPr="00F67DFD" w:rsidRDefault="003E1FA0" w:rsidP="003E1FA0">
      <w:pPr>
        <w:spacing w:after="0" w:line="240" w:lineRule="auto"/>
        <w:rPr>
          <w:rFonts w:ascii="Bookman Old Style" w:eastAsia="Calibri" w:hAnsi="Bookman Old Style" w:cs="Arial"/>
          <w:sz w:val="24"/>
          <w:szCs w:val="24"/>
        </w:rPr>
      </w:pPr>
      <w:r w:rsidRPr="00F67DFD">
        <w:rPr>
          <w:rFonts w:ascii="Bookman Old Style" w:eastAsia="Calibri" w:hAnsi="Bookman Old Style" w:cs="Arial"/>
          <w:sz w:val="24"/>
          <w:szCs w:val="24"/>
        </w:rPr>
        <w:t xml:space="preserve"> www.ufmbb.org.br</w:t>
      </w:r>
    </w:p>
    <w:p w:rsidR="00B33512" w:rsidRPr="00F67DFD" w:rsidRDefault="00B33512" w:rsidP="003E1FA0">
      <w:pPr>
        <w:spacing w:line="360" w:lineRule="auto"/>
        <w:jc w:val="both"/>
        <w:rPr>
          <w:rFonts w:ascii="Bookman Old Style" w:hAnsi="Bookman Old Style" w:cs="Arial"/>
          <w:sz w:val="24"/>
          <w:szCs w:val="24"/>
        </w:rPr>
      </w:pP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ATA DA JUNTA ADMINISTRATIVA DO SEC de dezembro de 1971/1973.</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 xml:space="preserve">ATA DA JUNTA COOPERATIVA do SEC de 1953. </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 xml:space="preserve">BOLETIM INFORMATIVO do Seminário de Educadoras Cristãs de 1957, 1969 e 1972. </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BOLETIM INFORMATIVO do SEC de1972.</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LIVRO DE ATA DO CORPO DOCENTE DO SEMINÁRIO DE EDUCADORAS CRISTÃS, 1971.</w:t>
      </w:r>
    </w:p>
    <w:p w:rsidR="00B33512" w:rsidRPr="00F67DFD" w:rsidRDefault="00B33512" w:rsidP="003E1FA0">
      <w:pPr>
        <w:spacing w:line="360" w:lineRule="auto"/>
        <w:jc w:val="both"/>
        <w:rPr>
          <w:rFonts w:ascii="Bookman Old Style" w:hAnsi="Bookman Old Style" w:cs="Arial"/>
          <w:sz w:val="24"/>
          <w:szCs w:val="24"/>
        </w:rPr>
      </w:pPr>
    </w:p>
    <w:p w:rsidR="00B33512" w:rsidRPr="00F67DFD" w:rsidRDefault="00B33512" w:rsidP="00B33512">
      <w:pPr>
        <w:tabs>
          <w:tab w:val="left" w:pos="5651"/>
        </w:tabs>
        <w:rPr>
          <w:rFonts w:ascii="Bookman Old Style" w:hAnsi="Bookman Old Style" w:cs="Times New Roman"/>
          <w:b/>
          <w:color w:val="000000" w:themeColor="text1"/>
          <w:sz w:val="24"/>
          <w:szCs w:val="24"/>
        </w:rPr>
      </w:pPr>
      <w:r w:rsidRPr="00F67DFD">
        <w:rPr>
          <w:rFonts w:ascii="Bookman Old Style" w:hAnsi="Bookman Old Style" w:cs="Times New Roman"/>
          <w:b/>
          <w:color w:val="000000" w:themeColor="text1"/>
          <w:sz w:val="24"/>
          <w:szCs w:val="24"/>
        </w:rPr>
        <w:t>FONTES DIVERSAS</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ATA DA JUNTA ADMINISTRATIVA DO SEC de dezembro de 1971/1973.</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 xml:space="preserve">ATA DA JUNTA COOPERATIVA do SEC de 1953. </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 xml:space="preserve">BOLETIM INFORMATIVO do Seminário de Educadoras Cristãs de 1957, 1969 e 1972. </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BOLETIM INFORMATIVO do SEC de1972.</w:t>
      </w: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LIVRO DE ATA DO CORPO DOCENTE DO SEMINÁRIO DE EDUCADORAS CRISTÃS, 1971.</w:t>
      </w:r>
    </w:p>
    <w:p w:rsidR="00B33512" w:rsidRPr="00F67DFD" w:rsidRDefault="00B33512" w:rsidP="00B33512">
      <w:pPr>
        <w:pStyle w:val="Textodenotaderodap"/>
        <w:jc w:val="both"/>
        <w:rPr>
          <w:rFonts w:ascii="Bookman Old Style" w:hAnsi="Bookman Old Style"/>
          <w:sz w:val="24"/>
          <w:szCs w:val="24"/>
        </w:rPr>
      </w:pPr>
    </w:p>
    <w:p w:rsidR="00B33512" w:rsidRPr="00F67DFD" w:rsidRDefault="00B33512" w:rsidP="00B33512">
      <w:pPr>
        <w:pStyle w:val="Textodenotaderodap"/>
        <w:rPr>
          <w:rFonts w:ascii="Bookman Old Style" w:hAnsi="Bookman Old Style"/>
          <w:color w:val="000000" w:themeColor="text1"/>
          <w:sz w:val="24"/>
          <w:szCs w:val="24"/>
        </w:rPr>
      </w:pPr>
    </w:p>
    <w:p w:rsidR="00B33512" w:rsidRPr="00F67DFD" w:rsidRDefault="00B33512" w:rsidP="00B33512">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 xml:space="preserve">Carta enviada por Peggy </w:t>
      </w:r>
      <w:proofErr w:type="spellStart"/>
      <w:r w:rsidRPr="00F67DFD">
        <w:rPr>
          <w:rFonts w:ascii="Bookman Old Style" w:hAnsi="Bookman Old Style"/>
          <w:color w:val="000000" w:themeColor="text1"/>
          <w:sz w:val="24"/>
          <w:szCs w:val="24"/>
        </w:rPr>
        <w:t>Pemble</w:t>
      </w:r>
      <w:proofErr w:type="spellEnd"/>
      <w:r w:rsidRPr="00F67DFD">
        <w:rPr>
          <w:rFonts w:ascii="Bookman Old Style" w:hAnsi="Bookman Old Style"/>
          <w:color w:val="000000" w:themeColor="text1"/>
          <w:sz w:val="24"/>
          <w:szCs w:val="24"/>
        </w:rPr>
        <w:t xml:space="preserve"> em 2012.</w:t>
      </w:r>
    </w:p>
    <w:p w:rsidR="00B33512" w:rsidRPr="00F67DFD" w:rsidRDefault="00B33512" w:rsidP="00B33512">
      <w:pPr>
        <w:pStyle w:val="Textodenotaderodap"/>
        <w:rPr>
          <w:rFonts w:ascii="Bookman Old Style" w:hAnsi="Bookman Old Style"/>
          <w:sz w:val="24"/>
          <w:szCs w:val="24"/>
        </w:rPr>
      </w:pPr>
    </w:p>
    <w:p w:rsidR="00B33512" w:rsidRPr="00F67DFD" w:rsidRDefault="00B33512" w:rsidP="00B33512">
      <w:pPr>
        <w:pStyle w:val="Textodenotaderodap"/>
        <w:rPr>
          <w:rFonts w:ascii="Bookman Old Style" w:hAnsi="Bookman Old Style"/>
          <w:sz w:val="24"/>
          <w:szCs w:val="24"/>
        </w:rPr>
      </w:pPr>
      <w:r w:rsidRPr="00F67DFD">
        <w:rPr>
          <w:rFonts w:ascii="Bookman Old Style" w:hAnsi="Bookman Old Style"/>
          <w:sz w:val="24"/>
          <w:szCs w:val="24"/>
        </w:rPr>
        <w:t>E- mail enviado por Léa Marques Paiva, ex-aluna do SEC, em 16 de novembro de 2012.</w:t>
      </w:r>
    </w:p>
    <w:p w:rsidR="00B33512" w:rsidRPr="00F67DFD" w:rsidRDefault="00B33512" w:rsidP="00A71E15">
      <w:pPr>
        <w:pStyle w:val="Textodenotaderodap"/>
        <w:rPr>
          <w:rFonts w:ascii="Bookman Old Style" w:hAnsi="Bookman Old Style"/>
          <w:color w:val="000000" w:themeColor="text1"/>
          <w:sz w:val="24"/>
          <w:szCs w:val="24"/>
        </w:rPr>
      </w:pPr>
      <w:r w:rsidRPr="00F67DFD">
        <w:rPr>
          <w:rFonts w:ascii="Bookman Old Style" w:hAnsi="Bookman Old Style"/>
          <w:color w:val="000000" w:themeColor="text1"/>
          <w:sz w:val="24"/>
          <w:szCs w:val="24"/>
        </w:rPr>
        <w:t>.</w:t>
      </w:r>
    </w:p>
    <w:p w:rsidR="00B33512" w:rsidRPr="00F67DFD" w:rsidRDefault="00B33512" w:rsidP="00B33512">
      <w:pPr>
        <w:pStyle w:val="Textodenotaderodap"/>
        <w:jc w:val="both"/>
        <w:rPr>
          <w:rFonts w:ascii="Bookman Old Style" w:hAnsi="Bookman Old Style"/>
          <w:sz w:val="24"/>
          <w:szCs w:val="24"/>
        </w:rPr>
      </w:pPr>
      <w:r w:rsidRPr="00F67DFD">
        <w:rPr>
          <w:rFonts w:ascii="Bookman Old Style" w:hAnsi="Bookman Old Style"/>
          <w:sz w:val="24"/>
          <w:szCs w:val="24"/>
        </w:rPr>
        <w:t>E-mail enviado por Clara Lynn Williams em 16 de fevereiro de 2011.</w:t>
      </w:r>
    </w:p>
    <w:p w:rsidR="00B33512" w:rsidRPr="00F67DFD" w:rsidRDefault="00B33512" w:rsidP="00B33512">
      <w:pPr>
        <w:pStyle w:val="Textodenotaderodap"/>
        <w:jc w:val="both"/>
        <w:rPr>
          <w:rFonts w:ascii="Bookman Old Style" w:hAnsi="Bookman Old Style"/>
          <w:color w:val="000000"/>
          <w:sz w:val="24"/>
          <w:szCs w:val="24"/>
        </w:rPr>
      </w:pPr>
    </w:p>
    <w:p w:rsidR="00B33512" w:rsidRPr="00F67DFD" w:rsidRDefault="00B33512" w:rsidP="00B33512">
      <w:pPr>
        <w:pStyle w:val="Textodenotaderodap"/>
        <w:jc w:val="both"/>
        <w:rPr>
          <w:rFonts w:ascii="Bookman Old Style" w:hAnsi="Bookman Old Style"/>
          <w:color w:val="000000"/>
          <w:sz w:val="24"/>
          <w:szCs w:val="24"/>
        </w:rPr>
      </w:pPr>
      <w:r w:rsidRPr="00F67DFD">
        <w:rPr>
          <w:rFonts w:ascii="Bookman Old Style" w:hAnsi="Bookman Old Style"/>
          <w:color w:val="000000"/>
          <w:sz w:val="24"/>
          <w:szCs w:val="24"/>
        </w:rPr>
        <w:t xml:space="preserve">Folder produzido por </w:t>
      </w:r>
      <w:proofErr w:type="spellStart"/>
      <w:r w:rsidRPr="00F67DFD">
        <w:rPr>
          <w:rFonts w:ascii="Bookman Old Style" w:hAnsi="Bookman Old Style"/>
          <w:color w:val="000000"/>
          <w:sz w:val="24"/>
          <w:szCs w:val="24"/>
        </w:rPr>
        <w:t>Ycléa</w:t>
      </w:r>
      <w:proofErr w:type="spellEnd"/>
      <w:r w:rsidRPr="00F67DFD">
        <w:rPr>
          <w:rFonts w:ascii="Bookman Old Style" w:hAnsi="Bookman Old Style"/>
          <w:color w:val="000000"/>
          <w:sz w:val="24"/>
          <w:szCs w:val="24"/>
        </w:rPr>
        <w:t xml:space="preserve"> Cervino em 2002.</w:t>
      </w:r>
    </w:p>
    <w:p w:rsidR="00B33512" w:rsidRPr="00F67DFD" w:rsidRDefault="00B33512" w:rsidP="00B33512">
      <w:pPr>
        <w:pStyle w:val="Textodenotaderodap"/>
        <w:jc w:val="both"/>
        <w:rPr>
          <w:rFonts w:ascii="Bookman Old Style" w:hAnsi="Bookman Old Style"/>
          <w:color w:val="000000"/>
          <w:sz w:val="24"/>
          <w:szCs w:val="24"/>
        </w:rPr>
      </w:pPr>
    </w:p>
    <w:p w:rsidR="00B33512" w:rsidRPr="00F67DFD" w:rsidRDefault="00B33512" w:rsidP="00B33512">
      <w:pPr>
        <w:pStyle w:val="Textodenotaderodap"/>
        <w:jc w:val="both"/>
        <w:rPr>
          <w:rFonts w:ascii="Bookman Old Style" w:hAnsi="Bookman Old Style"/>
          <w:b/>
          <w:color w:val="000000"/>
          <w:sz w:val="24"/>
          <w:szCs w:val="24"/>
        </w:rPr>
      </w:pPr>
    </w:p>
    <w:p w:rsidR="00B33512" w:rsidRPr="00F67DFD" w:rsidRDefault="00B33512" w:rsidP="003E1FA0">
      <w:pPr>
        <w:spacing w:line="360" w:lineRule="auto"/>
        <w:jc w:val="both"/>
        <w:rPr>
          <w:rFonts w:ascii="Bookman Old Style" w:hAnsi="Bookman Old Style" w:cs="Arial"/>
          <w:sz w:val="24"/>
          <w:szCs w:val="24"/>
        </w:rPr>
      </w:pPr>
    </w:p>
    <w:sectPr w:rsidR="00B33512" w:rsidRPr="00F67D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1F" w:rsidRDefault="00871A1F" w:rsidP="003E1FA0">
      <w:pPr>
        <w:spacing w:after="0" w:line="240" w:lineRule="auto"/>
      </w:pPr>
      <w:r>
        <w:separator/>
      </w:r>
    </w:p>
  </w:endnote>
  <w:endnote w:type="continuationSeparator" w:id="0">
    <w:p w:rsidR="00871A1F" w:rsidRDefault="00871A1F" w:rsidP="003E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1F" w:rsidRDefault="00871A1F" w:rsidP="003E1FA0">
      <w:pPr>
        <w:spacing w:after="0" w:line="240" w:lineRule="auto"/>
      </w:pPr>
      <w:r>
        <w:separator/>
      </w:r>
    </w:p>
  </w:footnote>
  <w:footnote w:type="continuationSeparator" w:id="0">
    <w:p w:rsidR="00871A1F" w:rsidRDefault="00871A1F" w:rsidP="003E1FA0">
      <w:pPr>
        <w:spacing w:after="0" w:line="240" w:lineRule="auto"/>
      </w:pPr>
      <w:r>
        <w:continuationSeparator/>
      </w:r>
    </w:p>
  </w:footnote>
  <w:footnote w:id="1">
    <w:p w:rsidR="00F67DFD" w:rsidRPr="00F67DFD" w:rsidRDefault="00F67DFD" w:rsidP="00F67DFD">
      <w:pPr>
        <w:pStyle w:val="Textodenotaderodap"/>
        <w:jc w:val="both"/>
        <w:rPr>
          <w:rFonts w:ascii="Bookman Old Style" w:hAnsi="Bookman Old Style"/>
        </w:rPr>
      </w:pPr>
      <w:r w:rsidRPr="00F67DFD">
        <w:rPr>
          <w:rStyle w:val="Refdenotaderodap"/>
          <w:rFonts w:ascii="Bookman Old Style" w:hAnsi="Bookman Old Style"/>
        </w:rPr>
        <w:footnoteRef/>
      </w:r>
      <w:r w:rsidRPr="00F67DFD">
        <w:rPr>
          <w:rFonts w:ascii="Bookman Old Style" w:hAnsi="Bookman Old Style"/>
        </w:rPr>
        <w:t xml:space="preserve"> </w:t>
      </w:r>
      <w:r>
        <w:rPr>
          <w:rFonts w:ascii="Bookman Old Style" w:hAnsi="Bookman Old Style"/>
        </w:rPr>
        <w:t>Doutora em Educação pela Universidade Federal de Uberlândia. Professora da Faculdade Pio Décimo.</w:t>
      </w:r>
      <w:bookmarkStart w:id="0" w:name="_GoBack"/>
      <w:bookmarkEnd w:id="0"/>
    </w:p>
  </w:footnote>
  <w:footnote w:id="2">
    <w:p w:rsidR="00283C31" w:rsidRPr="008F7DF7" w:rsidRDefault="00DB030D" w:rsidP="00283C31">
      <w:pPr>
        <w:pStyle w:val="Textodenotaderodap"/>
        <w:jc w:val="both"/>
        <w:rPr>
          <w:rFonts w:ascii="Times New Roman" w:hAnsi="Times New Roman" w:cs="Times New Roman"/>
        </w:rPr>
      </w:pPr>
      <w:r>
        <w:rPr>
          <w:rStyle w:val="Refdenotaderodap"/>
        </w:rPr>
        <w:footnoteRef/>
      </w:r>
      <w:r>
        <w:t xml:space="preserve"> </w:t>
      </w:r>
      <w:r w:rsidR="00283C31" w:rsidRPr="008F7DF7">
        <w:rPr>
          <w:rFonts w:ascii="Times New Roman" w:hAnsi="Times New Roman" w:cs="Times New Roman"/>
        </w:rPr>
        <w:t xml:space="preserve">ATA DA JUNTA COOPERATIVA DA ESCOLA DE TRABALHADORAS CRISTÃS. 1953. </w:t>
      </w:r>
      <w:proofErr w:type="gramStart"/>
      <w:r w:rsidR="00283C31" w:rsidRPr="008F7DF7">
        <w:rPr>
          <w:rFonts w:ascii="Times New Roman" w:hAnsi="Times New Roman" w:cs="Times New Roman"/>
        </w:rPr>
        <w:t>p.</w:t>
      </w:r>
      <w:proofErr w:type="gramEnd"/>
      <w:r w:rsidR="00283C31" w:rsidRPr="008F7DF7">
        <w:rPr>
          <w:rFonts w:ascii="Times New Roman" w:hAnsi="Times New Roman" w:cs="Times New Roman"/>
        </w:rPr>
        <w:t xml:space="preserve"> 21.</w:t>
      </w:r>
    </w:p>
    <w:p w:rsidR="00DB030D" w:rsidRDefault="00DB030D">
      <w:pPr>
        <w:pStyle w:val="Textodenotaderodap"/>
      </w:pPr>
    </w:p>
  </w:footnote>
  <w:footnote w:id="3">
    <w:p w:rsidR="00283C31" w:rsidRPr="00283C31" w:rsidRDefault="00283C31" w:rsidP="00283C31">
      <w:pPr>
        <w:pStyle w:val="Textodenotaderodap"/>
        <w:jc w:val="both"/>
        <w:rPr>
          <w:rFonts w:ascii="Times New Roman" w:hAnsi="Times New Roman" w:cs="Times New Roman"/>
        </w:rPr>
      </w:pPr>
      <w:r>
        <w:rPr>
          <w:rStyle w:val="Refdenotaderodap"/>
        </w:rPr>
        <w:footnoteRef/>
      </w:r>
      <w:r>
        <w:t xml:space="preserve"> </w:t>
      </w:r>
      <w:r w:rsidRPr="008F7DF7">
        <w:rPr>
          <w:rFonts w:ascii="Times New Roman" w:hAnsi="Times New Roman" w:cs="Times New Roman"/>
        </w:rPr>
        <w:t xml:space="preserve"> MEIN, Mildred Cox. </w:t>
      </w:r>
      <w:r w:rsidRPr="008F7DF7">
        <w:rPr>
          <w:rFonts w:ascii="Times New Roman" w:hAnsi="Times New Roman" w:cs="Times New Roman"/>
          <w:b/>
        </w:rPr>
        <w:t>Casa Formosa:</w:t>
      </w:r>
      <w:r w:rsidRPr="008F7DF7">
        <w:rPr>
          <w:rFonts w:ascii="Times New Roman" w:hAnsi="Times New Roman" w:cs="Times New Roman"/>
        </w:rPr>
        <w:t xml:space="preserve"> Jubileu de Ouro do Seminário de Educadoras Cristãs (</w:t>
      </w:r>
      <w:smartTag w:uri="urn:schemas-microsoft-com:office:smarttags" w:element="metricconverter">
        <w:smartTagPr>
          <w:attr w:name="ProductID" w:val="1917 a"/>
        </w:smartTagPr>
        <w:r w:rsidRPr="008F7DF7">
          <w:rPr>
            <w:rFonts w:ascii="Times New Roman" w:hAnsi="Times New Roman" w:cs="Times New Roman"/>
          </w:rPr>
          <w:t>1917 a</w:t>
        </w:r>
      </w:smartTag>
      <w:r w:rsidRPr="008F7DF7">
        <w:rPr>
          <w:rFonts w:ascii="Times New Roman" w:hAnsi="Times New Roman" w:cs="Times New Roman"/>
        </w:rPr>
        <w:t xml:space="preserve"> 1967). Recife: Gráfica Editora LTDA. 1966. </w:t>
      </w:r>
      <w:proofErr w:type="gramStart"/>
      <w:r w:rsidRPr="008F7DF7">
        <w:rPr>
          <w:rFonts w:ascii="Times New Roman" w:hAnsi="Times New Roman" w:cs="Times New Roman"/>
        </w:rPr>
        <w:t>p.</w:t>
      </w:r>
      <w:proofErr w:type="gramEnd"/>
      <w:r w:rsidRPr="008F7DF7">
        <w:rPr>
          <w:rFonts w:ascii="Times New Roman" w:hAnsi="Times New Roman" w:cs="Times New Roman"/>
        </w:rPr>
        <w:t xml:space="preserve"> 83. </w:t>
      </w:r>
    </w:p>
  </w:footnote>
  <w:footnote w:id="4">
    <w:p w:rsidR="00283C31" w:rsidRPr="00A32E62" w:rsidRDefault="00283C31" w:rsidP="00A32E62">
      <w:pPr>
        <w:pStyle w:val="SemEspaamento"/>
        <w:rPr>
          <w:rFonts w:ascii="Times New Roman" w:hAnsi="Times New Roman"/>
          <w:sz w:val="20"/>
          <w:szCs w:val="20"/>
        </w:rPr>
      </w:pPr>
      <w:r>
        <w:rPr>
          <w:rStyle w:val="Refdenotaderodap"/>
        </w:rPr>
        <w:footnoteRef/>
      </w:r>
      <w:r>
        <w:t xml:space="preserve"> </w:t>
      </w:r>
      <w:r w:rsidRPr="008F7DF7">
        <w:rPr>
          <w:rFonts w:ascii="Times New Roman" w:hAnsi="Times New Roman"/>
          <w:sz w:val="20"/>
          <w:szCs w:val="20"/>
        </w:rPr>
        <w:t xml:space="preserve">CERVINO. A. </w:t>
      </w:r>
      <w:r w:rsidRPr="008F7DF7">
        <w:rPr>
          <w:rFonts w:ascii="Times New Roman" w:hAnsi="Times New Roman"/>
          <w:b/>
          <w:sz w:val="20"/>
          <w:szCs w:val="20"/>
        </w:rPr>
        <w:t>História do Ministério Social Cristão.</w:t>
      </w:r>
      <w:r w:rsidRPr="008F7DF7">
        <w:rPr>
          <w:rFonts w:ascii="Times New Roman" w:hAnsi="Times New Roman"/>
          <w:sz w:val="20"/>
          <w:szCs w:val="20"/>
        </w:rPr>
        <w:t xml:space="preserve"> Recife. Ed. do Autor, 2005. </w:t>
      </w:r>
      <w:proofErr w:type="gramStart"/>
      <w:r w:rsidRPr="008F7DF7">
        <w:rPr>
          <w:rFonts w:ascii="Times New Roman" w:hAnsi="Times New Roman"/>
          <w:sz w:val="20"/>
          <w:szCs w:val="20"/>
        </w:rPr>
        <w:t>p.</w:t>
      </w:r>
      <w:proofErr w:type="gramEnd"/>
      <w:r w:rsidRPr="008F7DF7">
        <w:rPr>
          <w:rFonts w:ascii="Times New Roman" w:hAnsi="Times New Roman"/>
          <w:sz w:val="20"/>
          <w:szCs w:val="20"/>
        </w:rPr>
        <w:t xml:space="preserve"> 61-62.  </w:t>
      </w:r>
    </w:p>
  </w:footnote>
  <w:footnote w:id="5">
    <w:p w:rsidR="00A32E62" w:rsidRPr="008F7DF7" w:rsidRDefault="00283C31" w:rsidP="00A32E62">
      <w:pPr>
        <w:pStyle w:val="SemEspaamento"/>
        <w:rPr>
          <w:rFonts w:ascii="Times New Roman" w:hAnsi="Times New Roman"/>
          <w:sz w:val="20"/>
          <w:szCs w:val="20"/>
        </w:rPr>
      </w:pPr>
      <w:r>
        <w:rPr>
          <w:rStyle w:val="Refdenotaderodap"/>
        </w:rPr>
        <w:footnoteRef/>
      </w:r>
      <w:r>
        <w:t xml:space="preserve"> </w:t>
      </w:r>
      <w:r w:rsidR="00A32E62" w:rsidRPr="008F7DF7">
        <w:rPr>
          <w:rFonts w:ascii="Times New Roman" w:hAnsi="Times New Roman"/>
          <w:sz w:val="20"/>
          <w:szCs w:val="20"/>
        </w:rPr>
        <w:t xml:space="preserve">ATA DA JUNTA COOPERATIVA DA ESCOLA DE TRABALHADORAS CRISTÃS. 1953. </w:t>
      </w:r>
      <w:proofErr w:type="gramStart"/>
      <w:r w:rsidR="00A32E62" w:rsidRPr="008F7DF7">
        <w:rPr>
          <w:rFonts w:ascii="Times New Roman" w:hAnsi="Times New Roman"/>
          <w:sz w:val="20"/>
          <w:szCs w:val="20"/>
        </w:rPr>
        <w:t>p.</w:t>
      </w:r>
      <w:proofErr w:type="gramEnd"/>
      <w:r w:rsidR="00A32E62" w:rsidRPr="008F7DF7">
        <w:rPr>
          <w:rFonts w:ascii="Times New Roman" w:hAnsi="Times New Roman"/>
          <w:sz w:val="20"/>
          <w:szCs w:val="20"/>
        </w:rPr>
        <w:t xml:space="preserve"> 20.</w:t>
      </w:r>
    </w:p>
    <w:p w:rsidR="00283C31" w:rsidRDefault="00283C31">
      <w:pPr>
        <w:pStyle w:val="Textodenotaderodap"/>
      </w:pPr>
    </w:p>
  </w:footnote>
  <w:footnote w:id="6">
    <w:p w:rsidR="00A32E62" w:rsidRDefault="00A32E62">
      <w:pPr>
        <w:pStyle w:val="Textodenotaderodap"/>
      </w:pPr>
      <w:r>
        <w:rPr>
          <w:rStyle w:val="Refdenotaderodap"/>
        </w:rPr>
        <w:footnoteRef/>
      </w:r>
      <w:r>
        <w:t xml:space="preserve"> </w:t>
      </w:r>
      <w:r w:rsidRPr="00A76C6F">
        <w:rPr>
          <w:rFonts w:ascii="Times New Roman" w:hAnsi="Times New Roman"/>
        </w:rPr>
        <w:t xml:space="preserve">MEIN, Mildred Cox. </w:t>
      </w:r>
      <w:r w:rsidRPr="00A76C6F">
        <w:rPr>
          <w:rFonts w:ascii="Times New Roman" w:hAnsi="Times New Roman"/>
          <w:b/>
        </w:rPr>
        <w:t>Casa Formosa</w:t>
      </w:r>
      <w:r w:rsidRPr="00A76C6F">
        <w:rPr>
          <w:rFonts w:ascii="Times New Roman" w:hAnsi="Times New Roman"/>
        </w:rPr>
        <w:t>: Jubileu de Ouro do Seminário de Educadoras Cristãs (1917-1967).</w:t>
      </w:r>
    </w:p>
  </w:footnote>
  <w:footnote w:id="7">
    <w:p w:rsidR="00C26871" w:rsidRDefault="00C26871" w:rsidP="00C26871">
      <w:pPr>
        <w:pStyle w:val="Textodenotaderodap"/>
      </w:pPr>
      <w:r>
        <w:rPr>
          <w:rStyle w:val="Refdenotaderodap"/>
        </w:rPr>
        <w:footnoteRef/>
      </w:r>
      <w:r>
        <w:t xml:space="preserve"> KOFES, Suely. </w:t>
      </w:r>
      <w:r w:rsidRPr="005E2BFE">
        <w:rPr>
          <w:rFonts w:ascii="Times New Roman" w:hAnsi="Times New Roman" w:cs="Times New Roman"/>
          <w:b/>
        </w:rPr>
        <w:t>Uma trajetória em narrativas.</w:t>
      </w:r>
      <w:r>
        <w:t xml:space="preserve"> Campinas: Mercado das Letras, 2001. </w:t>
      </w:r>
      <w:proofErr w:type="gramStart"/>
      <w:r>
        <w:t>p.</w:t>
      </w:r>
      <w:proofErr w:type="gramEnd"/>
      <w:r>
        <w:t xml:space="preserve"> 113.</w:t>
      </w:r>
    </w:p>
    <w:p w:rsidR="00C26871" w:rsidRPr="00034335" w:rsidRDefault="00C26871" w:rsidP="00C26871">
      <w:pPr>
        <w:pStyle w:val="Textodenotadefim"/>
        <w:rPr>
          <w:rFonts w:ascii="Arial" w:hAnsi="Arial" w:cs="Arial"/>
          <w:sz w:val="24"/>
          <w:szCs w:val="24"/>
        </w:rPr>
      </w:pPr>
    </w:p>
    <w:p w:rsidR="00C26871" w:rsidRPr="00034335" w:rsidRDefault="00C26871" w:rsidP="00C26871">
      <w:pPr>
        <w:pStyle w:val="Textodenotadefim"/>
        <w:rPr>
          <w:rFonts w:ascii="Arial" w:hAnsi="Arial" w:cs="Arial"/>
          <w:sz w:val="24"/>
          <w:szCs w:val="24"/>
        </w:rPr>
      </w:pPr>
    </w:p>
    <w:p w:rsidR="00C26871" w:rsidRPr="00446846" w:rsidRDefault="00C26871" w:rsidP="00C26871">
      <w:pPr>
        <w:pStyle w:val="Textodenotadefim"/>
        <w:rPr>
          <w:rFonts w:ascii="Times New Roman" w:hAnsi="Times New Roman"/>
        </w:rPr>
      </w:pPr>
    </w:p>
    <w:p w:rsidR="00C26871" w:rsidRDefault="00C26871">
      <w:pPr>
        <w:pStyle w:val="Textodenotaderodap"/>
      </w:pPr>
    </w:p>
  </w:footnote>
  <w:footnote w:id="8">
    <w:p w:rsidR="00C26871" w:rsidRPr="008F7DF7" w:rsidRDefault="00C26871" w:rsidP="00C26871">
      <w:pPr>
        <w:pStyle w:val="Textodenotaderodap"/>
        <w:rPr>
          <w:rFonts w:ascii="Times New Roman" w:hAnsi="Times New Roman"/>
        </w:rPr>
      </w:pPr>
      <w:r>
        <w:rPr>
          <w:rStyle w:val="Refdenotaderodap"/>
        </w:rPr>
        <w:footnoteRef/>
      </w:r>
      <w:r>
        <w:t xml:space="preserve"> </w:t>
      </w:r>
      <w:r w:rsidRPr="008F7DF7">
        <w:rPr>
          <w:rFonts w:ascii="Times New Roman" w:hAnsi="Times New Roman"/>
        </w:rPr>
        <w:t xml:space="preserve"> E-mail enviada</w:t>
      </w:r>
      <w:proofErr w:type="gramStart"/>
      <w:r w:rsidRPr="008F7DF7">
        <w:rPr>
          <w:rFonts w:ascii="Times New Roman" w:hAnsi="Times New Roman"/>
        </w:rPr>
        <w:t xml:space="preserve">  </w:t>
      </w:r>
      <w:proofErr w:type="gramEnd"/>
      <w:r w:rsidRPr="008F7DF7">
        <w:rPr>
          <w:rFonts w:ascii="Times New Roman" w:hAnsi="Times New Roman"/>
        </w:rPr>
        <w:t xml:space="preserve">por Peggy </w:t>
      </w:r>
      <w:proofErr w:type="spellStart"/>
      <w:r w:rsidRPr="008F7DF7">
        <w:rPr>
          <w:rFonts w:ascii="Times New Roman" w:hAnsi="Times New Roman"/>
        </w:rPr>
        <w:t>Pemble</w:t>
      </w:r>
      <w:proofErr w:type="spellEnd"/>
      <w:r w:rsidRPr="008F7DF7">
        <w:rPr>
          <w:rFonts w:ascii="Times New Roman" w:hAnsi="Times New Roman"/>
        </w:rPr>
        <w:t xml:space="preserve"> em 30 de janeiro de 2012.</w:t>
      </w:r>
    </w:p>
    <w:p w:rsidR="00C26871" w:rsidRDefault="00C26871" w:rsidP="00C26871">
      <w:pPr>
        <w:pStyle w:val="Textodenotaderodap"/>
      </w:pPr>
    </w:p>
  </w:footnote>
  <w:footnote w:id="9">
    <w:p w:rsidR="00CD10BE" w:rsidRPr="00CD10BE" w:rsidRDefault="00CD10BE" w:rsidP="00934423">
      <w:pPr>
        <w:pStyle w:val="Textodenotaderodap"/>
        <w:jc w:val="both"/>
        <w:rPr>
          <w:rFonts w:ascii="Times New Roman" w:hAnsi="Times New Roman"/>
        </w:rPr>
      </w:pPr>
      <w:r>
        <w:rPr>
          <w:rStyle w:val="Refdenotaderodap"/>
        </w:rPr>
        <w:footnoteRef/>
      </w:r>
      <w:r>
        <w:t xml:space="preserve"> </w:t>
      </w:r>
      <w:r w:rsidRPr="008F7DF7">
        <w:rPr>
          <w:rFonts w:ascii="Times New Roman" w:hAnsi="Times New Roman"/>
        </w:rPr>
        <w:t>MEIN, Mildred</w:t>
      </w:r>
      <w:proofErr w:type="gramStart"/>
      <w:r w:rsidRPr="008F7DF7">
        <w:rPr>
          <w:rFonts w:ascii="Times New Roman" w:hAnsi="Times New Roman"/>
        </w:rPr>
        <w:t xml:space="preserve">  </w:t>
      </w:r>
      <w:proofErr w:type="gramEnd"/>
      <w:r w:rsidRPr="008F7DF7">
        <w:rPr>
          <w:rFonts w:ascii="Times New Roman" w:hAnsi="Times New Roman"/>
        </w:rPr>
        <w:t xml:space="preserve">Cox. </w:t>
      </w:r>
      <w:r w:rsidRPr="008F7DF7">
        <w:rPr>
          <w:rFonts w:ascii="Times New Roman" w:hAnsi="Times New Roman"/>
          <w:b/>
        </w:rPr>
        <w:t>Casa Formosa:</w:t>
      </w:r>
      <w:r w:rsidRPr="008F7DF7">
        <w:rPr>
          <w:rFonts w:ascii="Times New Roman" w:hAnsi="Times New Roman"/>
        </w:rPr>
        <w:t xml:space="preserve"> Jubileu de Ouro do Seminário de Educadoras Cristãs (1917-1967). Recife: Gráfica Editora Santa Cruz LTDA, 1966. </w:t>
      </w:r>
      <w:proofErr w:type="gramStart"/>
      <w:r w:rsidRPr="008F7DF7">
        <w:rPr>
          <w:rFonts w:ascii="Times New Roman" w:hAnsi="Times New Roman"/>
        </w:rPr>
        <w:t>p.</w:t>
      </w:r>
      <w:proofErr w:type="gramEnd"/>
      <w:r w:rsidRPr="008F7DF7">
        <w:rPr>
          <w:rFonts w:ascii="Times New Roman" w:hAnsi="Times New Roman"/>
        </w:rPr>
        <w:t>89.</w:t>
      </w:r>
    </w:p>
  </w:footnote>
  <w:footnote w:id="10">
    <w:p w:rsidR="00CD10BE" w:rsidRPr="00E61B64" w:rsidRDefault="00CD10BE" w:rsidP="00934423">
      <w:pPr>
        <w:pStyle w:val="SemEspaamento"/>
        <w:rPr>
          <w:rFonts w:ascii="Times New Roman" w:hAnsi="Times New Roman"/>
          <w:sz w:val="20"/>
          <w:szCs w:val="20"/>
        </w:rPr>
      </w:pPr>
      <w:r>
        <w:rPr>
          <w:rStyle w:val="Refdenotaderodap"/>
        </w:rPr>
        <w:footnoteRef/>
      </w:r>
      <w:r>
        <w:t xml:space="preserve"> </w:t>
      </w:r>
      <w:r w:rsidRPr="008F7DF7">
        <w:rPr>
          <w:rFonts w:ascii="Times New Roman" w:hAnsi="Times New Roman"/>
          <w:sz w:val="20"/>
          <w:szCs w:val="20"/>
        </w:rPr>
        <w:t xml:space="preserve">MEIN, Mildred Cox. </w:t>
      </w:r>
      <w:r w:rsidRPr="008F7DF7">
        <w:rPr>
          <w:rFonts w:ascii="Times New Roman" w:hAnsi="Times New Roman"/>
          <w:b/>
          <w:sz w:val="20"/>
          <w:szCs w:val="20"/>
        </w:rPr>
        <w:t>Casa Formosa:</w:t>
      </w:r>
      <w:r w:rsidRPr="008F7DF7">
        <w:rPr>
          <w:rFonts w:ascii="Times New Roman" w:hAnsi="Times New Roman"/>
          <w:sz w:val="20"/>
          <w:szCs w:val="20"/>
        </w:rPr>
        <w:t xml:space="preserve"> Jubileu de Ouro do Seminário de Educadoras Cristãs (1917-1967). Recife: Gráfica Editora Santa Cruz LTDA, 1966. </w:t>
      </w:r>
      <w:proofErr w:type="gramStart"/>
      <w:r w:rsidRPr="008F7DF7">
        <w:rPr>
          <w:rFonts w:ascii="Times New Roman" w:hAnsi="Times New Roman"/>
          <w:sz w:val="20"/>
          <w:szCs w:val="20"/>
        </w:rPr>
        <w:t>p.</w:t>
      </w:r>
      <w:proofErr w:type="gramEnd"/>
      <w:r w:rsidRPr="008F7DF7">
        <w:rPr>
          <w:rFonts w:ascii="Times New Roman" w:hAnsi="Times New Roman"/>
          <w:sz w:val="20"/>
          <w:szCs w:val="20"/>
        </w:rPr>
        <w:t>101-102.</w:t>
      </w:r>
    </w:p>
  </w:footnote>
  <w:footnote w:id="11">
    <w:p w:rsidR="00E61B64" w:rsidRPr="00E61B64" w:rsidRDefault="00E61B64" w:rsidP="00E61B64">
      <w:pPr>
        <w:spacing w:after="160" w:line="360" w:lineRule="auto"/>
        <w:contextualSpacing/>
        <w:jc w:val="both"/>
        <w:rPr>
          <w:rFonts w:ascii="Times New Roman" w:hAnsi="Times New Roman"/>
          <w:sz w:val="20"/>
          <w:szCs w:val="20"/>
        </w:rPr>
      </w:pPr>
      <w:r>
        <w:rPr>
          <w:rStyle w:val="Refdenotaderodap"/>
        </w:rPr>
        <w:footnoteRef/>
      </w:r>
      <w:r>
        <w:t xml:space="preserve"> </w:t>
      </w:r>
      <w:r w:rsidRPr="008F7DF7">
        <w:rPr>
          <w:rFonts w:ascii="Times New Roman" w:hAnsi="Times New Roman"/>
          <w:sz w:val="20"/>
          <w:szCs w:val="20"/>
        </w:rPr>
        <w:t>E-mail enviado por Clara Lynn Will</w:t>
      </w:r>
      <w:r>
        <w:rPr>
          <w:rFonts w:ascii="Times New Roman" w:hAnsi="Times New Roman"/>
          <w:sz w:val="20"/>
          <w:szCs w:val="20"/>
        </w:rPr>
        <w:t>iams em 16 de fevereiro de 2011.</w:t>
      </w:r>
    </w:p>
  </w:footnote>
  <w:footnote w:id="12">
    <w:p w:rsidR="00E61B64" w:rsidRPr="008F7DF7" w:rsidRDefault="00E61B64" w:rsidP="00E61B64">
      <w:pPr>
        <w:pStyle w:val="Textodenotaderodap"/>
        <w:jc w:val="both"/>
        <w:rPr>
          <w:rFonts w:ascii="Times New Roman" w:hAnsi="Times New Roman"/>
        </w:rPr>
      </w:pPr>
      <w:r w:rsidRPr="008F7DF7">
        <w:rPr>
          <w:rStyle w:val="Refdenotaderodap"/>
          <w:rFonts w:ascii="Times New Roman" w:hAnsi="Times New Roman"/>
        </w:rPr>
        <w:footnoteRef/>
      </w:r>
      <w:r w:rsidRPr="008F7DF7">
        <w:rPr>
          <w:rFonts w:ascii="Times New Roman" w:hAnsi="Times New Roman"/>
        </w:rPr>
        <w:t xml:space="preserve"> Carta enviada por Peggy </w:t>
      </w:r>
      <w:proofErr w:type="spellStart"/>
      <w:r w:rsidRPr="008F7DF7">
        <w:rPr>
          <w:rFonts w:ascii="Times New Roman" w:hAnsi="Times New Roman"/>
        </w:rPr>
        <w:t>Pemble</w:t>
      </w:r>
      <w:proofErr w:type="spellEnd"/>
      <w:r w:rsidRPr="008F7DF7">
        <w:rPr>
          <w:rFonts w:ascii="Times New Roman" w:hAnsi="Times New Roman"/>
        </w:rPr>
        <w:t>, em 20 de fevereiro de 2012.</w:t>
      </w:r>
    </w:p>
    <w:p w:rsidR="00E61B64" w:rsidRDefault="00E61B64">
      <w:pPr>
        <w:pStyle w:val="Textodenotaderodap"/>
      </w:pPr>
    </w:p>
  </w:footnote>
  <w:footnote w:id="13">
    <w:p w:rsidR="00804DDD" w:rsidRPr="00804DDD" w:rsidRDefault="00804DDD" w:rsidP="00804DDD">
      <w:pPr>
        <w:pStyle w:val="Textodenotaderodap"/>
        <w:jc w:val="both"/>
        <w:rPr>
          <w:rFonts w:ascii="Times New Roman" w:hAnsi="Times New Roman"/>
        </w:rPr>
      </w:pPr>
      <w:r>
        <w:rPr>
          <w:rStyle w:val="Refdenotaderodap"/>
        </w:rPr>
        <w:footnoteRef/>
      </w:r>
      <w:r>
        <w:t xml:space="preserve"> </w:t>
      </w:r>
      <w:r w:rsidRPr="008F7DF7">
        <w:rPr>
          <w:rFonts w:ascii="Times New Roman" w:hAnsi="Times New Roman"/>
        </w:rPr>
        <w:t>E-mail enviado por Clara Lynn Williams em 16 de fevereiro de 2011.</w:t>
      </w:r>
    </w:p>
  </w:footnote>
  <w:footnote w:id="14">
    <w:p w:rsidR="00804DDD" w:rsidRPr="00804DDD" w:rsidRDefault="00804DDD" w:rsidP="00804DDD">
      <w:pPr>
        <w:pStyle w:val="Textodenotaderodap"/>
        <w:jc w:val="both"/>
        <w:rPr>
          <w:rFonts w:ascii="Times New Roman" w:hAnsi="Times New Roman"/>
        </w:rPr>
      </w:pPr>
      <w:r>
        <w:rPr>
          <w:rStyle w:val="Refdenotaderodap"/>
        </w:rPr>
        <w:footnoteRef/>
      </w:r>
      <w:r>
        <w:t xml:space="preserve"> </w:t>
      </w:r>
      <w:r w:rsidRPr="008F7DF7">
        <w:rPr>
          <w:rFonts w:ascii="Times New Roman" w:hAnsi="Times New Roman"/>
        </w:rPr>
        <w:t>E-mail enviado por Clara Lynn Will</w:t>
      </w:r>
      <w:r>
        <w:rPr>
          <w:rFonts w:ascii="Times New Roman" w:hAnsi="Times New Roman"/>
        </w:rPr>
        <w:t>iams em 16 de fevereiro de 2011.</w:t>
      </w:r>
    </w:p>
  </w:footnote>
  <w:footnote w:id="15">
    <w:p w:rsidR="00804DDD" w:rsidRPr="008F7DF7" w:rsidRDefault="00804DDD" w:rsidP="00804DDD">
      <w:pPr>
        <w:pStyle w:val="Textodenotaderodap"/>
        <w:rPr>
          <w:rFonts w:ascii="Times New Roman" w:hAnsi="Times New Roman"/>
        </w:rPr>
      </w:pPr>
      <w:r>
        <w:rPr>
          <w:rStyle w:val="Refdenotaderodap"/>
        </w:rPr>
        <w:footnoteRef/>
      </w:r>
      <w:r>
        <w:t xml:space="preserve"> </w:t>
      </w:r>
      <w:r w:rsidRPr="008F7DF7">
        <w:rPr>
          <w:rFonts w:ascii="Times New Roman" w:hAnsi="Times New Roman"/>
        </w:rPr>
        <w:t>E- mail enviado por Léa Marques Paiva, ex-aluna do SEC, em 16 de novembro de 2012.</w:t>
      </w:r>
    </w:p>
    <w:p w:rsidR="00804DDD" w:rsidRDefault="00804DDD">
      <w:pPr>
        <w:pStyle w:val="Textodenotaderodap"/>
      </w:pPr>
    </w:p>
  </w:footnote>
  <w:footnote w:id="16">
    <w:p w:rsidR="00804DDD" w:rsidRPr="00804DDD" w:rsidRDefault="00804DDD">
      <w:pPr>
        <w:pStyle w:val="Textodenotaderodap"/>
        <w:rPr>
          <w:rFonts w:ascii="Times New Roman" w:hAnsi="Times New Roman"/>
        </w:rPr>
      </w:pPr>
      <w:r>
        <w:rPr>
          <w:rStyle w:val="Refdenotaderodap"/>
        </w:rPr>
        <w:footnoteRef/>
      </w:r>
      <w:r>
        <w:t xml:space="preserve"> </w:t>
      </w:r>
      <w:r w:rsidRPr="008F7DF7">
        <w:rPr>
          <w:rFonts w:ascii="Times New Roman" w:hAnsi="Times New Roman"/>
        </w:rPr>
        <w:t>E- mail enviado por Léa Marques Paiva, ex-aluna do SEC, em 16 de novembro de 2012.</w:t>
      </w:r>
    </w:p>
  </w:footnote>
  <w:footnote w:id="17">
    <w:p w:rsidR="00804DDD" w:rsidRPr="008C1484" w:rsidRDefault="00804DDD">
      <w:pPr>
        <w:pStyle w:val="Textodenotaderodap"/>
        <w:rPr>
          <w:rFonts w:ascii="Times New Roman" w:hAnsi="Times New Roman"/>
          <w:color w:val="000000" w:themeColor="text1"/>
        </w:rPr>
      </w:pPr>
      <w:r>
        <w:rPr>
          <w:rStyle w:val="Refdenotaderodap"/>
        </w:rPr>
        <w:footnoteRef/>
      </w:r>
      <w:r>
        <w:t xml:space="preserve"> </w:t>
      </w:r>
      <w:r w:rsidRPr="008F7DF7">
        <w:rPr>
          <w:rFonts w:ascii="Times New Roman" w:hAnsi="Times New Roman"/>
          <w:color w:val="000000" w:themeColor="text1"/>
        </w:rPr>
        <w:t>BOLETIM INFORMATIVO DO SEMINÁRIO DE EDUCADORAS CRISTÃS. Ano 19, Recife, abril de 1972, nº. 19, p. 1.</w:t>
      </w:r>
    </w:p>
  </w:footnote>
  <w:footnote w:id="18">
    <w:p w:rsidR="008C1484" w:rsidRPr="008F7DF7" w:rsidRDefault="008C1484" w:rsidP="008C1484">
      <w:pPr>
        <w:pStyle w:val="Textodenotaderodap"/>
        <w:rPr>
          <w:rFonts w:ascii="Times New Roman" w:hAnsi="Times New Roman"/>
        </w:rPr>
      </w:pPr>
      <w:r>
        <w:rPr>
          <w:rStyle w:val="Refdenotaderodap"/>
        </w:rPr>
        <w:footnoteRef/>
      </w:r>
      <w:r>
        <w:t xml:space="preserve"> </w:t>
      </w:r>
      <w:r w:rsidRPr="008F7DF7">
        <w:rPr>
          <w:rFonts w:ascii="Times New Roman" w:hAnsi="Times New Roman"/>
          <w:color w:val="000000" w:themeColor="text1"/>
        </w:rPr>
        <w:t xml:space="preserve">ATA DA REUNIÃO DO CORPO DOCENTE </w:t>
      </w:r>
      <w:r w:rsidRPr="008F7DF7">
        <w:rPr>
          <w:rFonts w:ascii="Times New Roman" w:hAnsi="Times New Roman"/>
        </w:rPr>
        <w:t xml:space="preserve">do Seminário de Educadoras Cristãs. 09/03/1973. </w:t>
      </w:r>
      <w:proofErr w:type="gramStart"/>
      <w:r w:rsidRPr="008F7DF7">
        <w:rPr>
          <w:rFonts w:ascii="Times New Roman" w:hAnsi="Times New Roman"/>
        </w:rPr>
        <w:t>p.</w:t>
      </w:r>
      <w:proofErr w:type="gramEnd"/>
      <w:r w:rsidRPr="008F7DF7">
        <w:rPr>
          <w:rFonts w:ascii="Times New Roman" w:hAnsi="Times New Roman"/>
        </w:rPr>
        <w:t xml:space="preserve"> 66</w:t>
      </w:r>
    </w:p>
    <w:p w:rsidR="008C1484" w:rsidRDefault="008C1484">
      <w:pPr>
        <w:pStyle w:val="Textodenotaderodap"/>
      </w:pPr>
    </w:p>
  </w:footnote>
  <w:footnote w:id="19">
    <w:p w:rsidR="008C1484" w:rsidRPr="008C1484" w:rsidRDefault="008C1484">
      <w:pPr>
        <w:pStyle w:val="Textodenotaderodap"/>
        <w:rPr>
          <w:rFonts w:ascii="Times New Roman" w:hAnsi="Times New Roman"/>
          <w:color w:val="000000"/>
        </w:rPr>
      </w:pPr>
      <w:r>
        <w:rPr>
          <w:rStyle w:val="Refdenotaderodap"/>
        </w:rPr>
        <w:footnoteRef/>
      </w:r>
      <w:r>
        <w:t xml:space="preserve"> </w:t>
      </w:r>
      <w:r w:rsidRPr="008F7DF7">
        <w:rPr>
          <w:rFonts w:ascii="Times New Roman" w:hAnsi="Times New Roman"/>
          <w:color w:val="000000"/>
        </w:rPr>
        <w:t>A UFMBB é um órgão executivo da Convenção</w:t>
      </w:r>
      <w:proofErr w:type="gramStart"/>
      <w:r w:rsidRPr="008F7DF7">
        <w:rPr>
          <w:rFonts w:ascii="Times New Roman" w:hAnsi="Times New Roman"/>
          <w:color w:val="000000"/>
        </w:rPr>
        <w:t xml:space="preserve">  </w:t>
      </w:r>
      <w:proofErr w:type="gramEnd"/>
      <w:r w:rsidRPr="008F7DF7">
        <w:rPr>
          <w:rFonts w:ascii="Times New Roman" w:hAnsi="Times New Roman"/>
          <w:color w:val="000000"/>
        </w:rPr>
        <w:t xml:space="preserve">Batista Brasileira (CBB) . Informação retirada do site: www.ufmbb.org.br </w:t>
      </w:r>
    </w:p>
  </w:footnote>
  <w:footnote w:id="20">
    <w:p w:rsidR="008C1484" w:rsidRDefault="008C1484">
      <w:pPr>
        <w:pStyle w:val="Textodenotaderodap"/>
      </w:pPr>
      <w:r>
        <w:rPr>
          <w:rStyle w:val="Refdenotaderodap"/>
        </w:rPr>
        <w:footnoteRef/>
      </w:r>
      <w:r>
        <w:t xml:space="preserve"> </w:t>
      </w:r>
      <w:r w:rsidRPr="008F7DF7">
        <w:rPr>
          <w:rFonts w:ascii="Times New Roman" w:hAnsi="Times New Roman"/>
        </w:rPr>
        <w:t xml:space="preserve">ATA DA JUNTA ADMINISTRATIVA do Seminário de Educadoras Cristãs. 1966. </w:t>
      </w:r>
      <w:proofErr w:type="gramStart"/>
      <w:r w:rsidRPr="008F7DF7">
        <w:rPr>
          <w:rFonts w:ascii="Times New Roman" w:hAnsi="Times New Roman"/>
        </w:rPr>
        <w:t>p.</w:t>
      </w:r>
      <w:proofErr w:type="gramEnd"/>
      <w:r w:rsidRPr="008F7DF7">
        <w:rPr>
          <w:rFonts w:ascii="Times New Roman" w:hAnsi="Times New Roman"/>
        </w:rPr>
        <w:t xml:space="preserve"> 32.  </w:t>
      </w:r>
    </w:p>
  </w:footnote>
  <w:footnote w:id="21">
    <w:p w:rsidR="008C1484" w:rsidRDefault="008C1484">
      <w:pPr>
        <w:pStyle w:val="Textodenotaderodap"/>
      </w:pPr>
      <w:r>
        <w:rPr>
          <w:rStyle w:val="Refdenotaderodap"/>
        </w:rPr>
        <w:footnoteRef/>
      </w:r>
      <w:r>
        <w:t xml:space="preserve"> </w:t>
      </w:r>
      <w:r w:rsidRPr="008F7DF7">
        <w:rPr>
          <w:rFonts w:ascii="Times New Roman" w:hAnsi="Times New Roman"/>
        </w:rPr>
        <w:t xml:space="preserve">ATA DA JUNTA ADMINISTRATIVA do Seminário de Educadoras Cristãs. 1966. </w:t>
      </w:r>
      <w:proofErr w:type="gramStart"/>
      <w:r w:rsidRPr="008F7DF7">
        <w:rPr>
          <w:rFonts w:ascii="Times New Roman" w:hAnsi="Times New Roman"/>
        </w:rPr>
        <w:t>p.</w:t>
      </w:r>
      <w:proofErr w:type="gramEnd"/>
      <w:r w:rsidRPr="008F7DF7">
        <w:rPr>
          <w:rFonts w:ascii="Times New Roman" w:hAnsi="Times New Roman"/>
        </w:rPr>
        <w:t xml:space="preserve"> 33.  </w:t>
      </w:r>
    </w:p>
  </w:footnote>
  <w:footnote w:id="22">
    <w:p w:rsidR="00494666" w:rsidRPr="00C05403" w:rsidRDefault="00494666">
      <w:pPr>
        <w:pStyle w:val="Textodenotaderodap"/>
        <w:rPr>
          <w:rFonts w:ascii="Times New Roman" w:hAnsi="Times New Roman"/>
        </w:rPr>
      </w:pPr>
      <w:r>
        <w:rPr>
          <w:rStyle w:val="Refdenotaderodap"/>
        </w:rPr>
        <w:footnoteRef/>
      </w:r>
      <w:r w:rsidRPr="008F7DF7">
        <w:rPr>
          <w:rFonts w:ascii="Times New Roman" w:hAnsi="Times New Roman"/>
        </w:rPr>
        <w:t xml:space="preserve">ATA DA JUNTA ADMINISTRATIVA do Seminário de Educadoras Cristãs. 1966. </w:t>
      </w:r>
      <w:proofErr w:type="gramStart"/>
      <w:r w:rsidRPr="008F7DF7">
        <w:rPr>
          <w:rFonts w:ascii="Times New Roman" w:hAnsi="Times New Roman"/>
        </w:rPr>
        <w:t>p.</w:t>
      </w:r>
      <w:proofErr w:type="gramEnd"/>
      <w:r w:rsidRPr="008F7DF7">
        <w:rPr>
          <w:rFonts w:ascii="Times New Roman" w:hAnsi="Times New Roman"/>
        </w:rPr>
        <w:t xml:space="preserve"> 33.</w:t>
      </w:r>
    </w:p>
  </w:footnote>
  <w:footnote w:id="23">
    <w:p w:rsidR="00856B86" w:rsidRPr="00934423" w:rsidRDefault="00856B86" w:rsidP="00934423">
      <w:pPr>
        <w:pStyle w:val="Textodenotaderodap"/>
        <w:jc w:val="both"/>
        <w:rPr>
          <w:rFonts w:ascii="Times New Roman" w:hAnsi="Times New Roman"/>
        </w:rPr>
      </w:pPr>
      <w:r>
        <w:rPr>
          <w:rStyle w:val="Refdenotaderodap"/>
        </w:rPr>
        <w:footnoteRef/>
      </w:r>
      <w:r w:rsidR="00934423">
        <w:t xml:space="preserve"> ATA do Seminário de</w:t>
      </w:r>
      <w:proofErr w:type="gramStart"/>
      <w:r w:rsidR="00934423">
        <w:t xml:space="preserve"> </w:t>
      </w:r>
      <w:r>
        <w:t xml:space="preserve"> </w:t>
      </w:r>
      <w:proofErr w:type="gramEnd"/>
      <w:r w:rsidRPr="008F7DF7">
        <w:rPr>
          <w:rFonts w:ascii="Times New Roman" w:hAnsi="Times New Roman"/>
        </w:rPr>
        <w:t xml:space="preserve">Educadoras Cristãs (1917-1967). Recife: Gráfica Editora LTDA.1966. </w:t>
      </w:r>
      <w:proofErr w:type="gramStart"/>
      <w:r w:rsidRPr="008F7DF7">
        <w:rPr>
          <w:rFonts w:ascii="Times New Roman" w:hAnsi="Times New Roman"/>
        </w:rPr>
        <w:t>p.</w:t>
      </w:r>
      <w:proofErr w:type="gramEnd"/>
      <w:r w:rsidRPr="008F7DF7">
        <w:rPr>
          <w:rFonts w:ascii="Times New Roman" w:hAnsi="Times New Roman"/>
        </w:rPr>
        <w:t xml:space="preserve"> 93.</w:t>
      </w:r>
    </w:p>
  </w:footnote>
  <w:footnote w:id="24">
    <w:p w:rsidR="00856B86" w:rsidRDefault="00856B86">
      <w:pPr>
        <w:pStyle w:val="Textodenotaderodap"/>
      </w:pPr>
      <w:r>
        <w:rPr>
          <w:rStyle w:val="Refdenotaderodap"/>
        </w:rPr>
        <w:footnoteRef/>
      </w:r>
      <w:r>
        <w:t xml:space="preserve"> </w:t>
      </w:r>
      <w:r w:rsidR="00C05403" w:rsidRPr="008F7DF7">
        <w:rPr>
          <w:rFonts w:ascii="Times New Roman" w:hAnsi="Times New Roman"/>
        </w:rPr>
        <w:t>ATA DA JUNTA ADMINISTRATIVA DO SEC. 5/DEZ.1958. P. 73.</w:t>
      </w:r>
    </w:p>
  </w:footnote>
  <w:footnote w:id="25">
    <w:p w:rsidR="00C05403" w:rsidRPr="00C05403" w:rsidRDefault="00C05403">
      <w:pPr>
        <w:pStyle w:val="Textodenotaderodap"/>
        <w:rPr>
          <w:rFonts w:ascii="Times New Roman" w:hAnsi="Times New Roman"/>
        </w:rPr>
      </w:pPr>
      <w:r w:rsidRPr="008F7DF7">
        <w:rPr>
          <w:rStyle w:val="Refdenotaderodap"/>
          <w:rFonts w:ascii="Times New Roman" w:hAnsi="Times New Roman"/>
        </w:rPr>
        <w:footnoteRef/>
      </w:r>
      <w:r w:rsidRPr="008F7DF7">
        <w:rPr>
          <w:rFonts w:ascii="Times New Roman" w:hAnsi="Times New Roman"/>
        </w:rPr>
        <w:t xml:space="preserve"> ATA DA JUNTA ADMINISTRATIVA DO SEC. 5/DEZ.1958.  P. 73.</w:t>
      </w:r>
    </w:p>
  </w:footnote>
  <w:footnote w:id="26">
    <w:p w:rsidR="00C05403" w:rsidRDefault="00C05403">
      <w:pPr>
        <w:pStyle w:val="Textodenotaderodap"/>
      </w:pPr>
      <w:r>
        <w:rPr>
          <w:rStyle w:val="Refdenotaderodap"/>
        </w:rPr>
        <w:footnoteRef/>
      </w:r>
      <w:r>
        <w:t xml:space="preserve"> </w:t>
      </w:r>
      <w:r w:rsidRPr="008F7DF7">
        <w:rPr>
          <w:rFonts w:ascii="Times New Roman" w:hAnsi="Times New Roman"/>
        </w:rPr>
        <w:t xml:space="preserve">Informações retiradas de um folder produzido por </w:t>
      </w:r>
      <w:proofErr w:type="spellStart"/>
      <w:r w:rsidRPr="008F7DF7">
        <w:rPr>
          <w:rFonts w:ascii="Times New Roman" w:hAnsi="Times New Roman"/>
        </w:rPr>
        <w:t>Ycléa</w:t>
      </w:r>
      <w:proofErr w:type="spellEnd"/>
      <w:r w:rsidRPr="008F7DF7">
        <w:rPr>
          <w:rFonts w:ascii="Times New Roman" w:hAnsi="Times New Roman"/>
        </w:rPr>
        <w:t xml:space="preserve"> Cervino no ano de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A0"/>
    <w:rsid w:val="00283C31"/>
    <w:rsid w:val="003D5B64"/>
    <w:rsid w:val="003E1FA0"/>
    <w:rsid w:val="00494666"/>
    <w:rsid w:val="00531F3C"/>
    <w:rsid w:val="005E6105"/>
    <w:rsid w:val="00604E48"/>
    <w:rsid w:val="00804DDD"/>
    <w:rsid w:val="00834179"/>
    <w:rsid w:val="00856B86"/>
    <w:rsid w:val="00871A1F"/>
    <w:rsid w:val="008C1484"/>
    <w:rsid w:val="00934423"/>
    <w:rsid w:val="00A32E62"/>
    <w:rsid w:val="00A71E15"/>
    <w:rsid w:val="00B33512"/>
    <w:rsid w:val="00C05403"/>
    <w:rsid w:val="00C26871"/>
    <w:rsid w:val="00CD10BE"/>
    <w:rsid w:val="00CD48B3"/>
    <w:rsid w:val="00DB030D"/>
    <w:rsid w:val="00E61B64"/>
    <w:rsid w:val="00EB0DE2"/>
    <w:rsid w:val="00F67DFD"/>
    <w:rsid w:val="00FD7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unhideWhenUsed/>
    <w:rsid w:val="003E1FA0"/>
    <w:pPr>
      <w:spacing w:after="0" w:line="240"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rsid w:val="003E1FA0"/>
    <w:rPr>
      <w:rFonts w:ascii="Calibri" w:eastAsia="Calibri" w:hAnsi="Calibri" w:cs="Times New Roman"/>
      <w:sz w:val="20"/>
      <w:szCs w:val="20"/>
    </w:rPr>
  </w:style>
  <w:style w:type="character" w:styleId="Refdenotadefim">
    <w:name w:val="endnote reference"/>
    <w:uiPriority w:val="99"/>
    <w:semiHidden/>
    <w:unhideWhenUsed/>
    <w:rsid w:val="003E1FA0"/>
    <w:rPr>
      <w:vertAlign w:val="superscript"/>
    </w:rPr>
  </w:style>
  <w:style w:type="paragraph" w:styleId="Textodenotaderodap">
    <w:name w:val="footnote text"/>
    <w:basedOn w:val="Normal"/>
    <w:link w:val="TextodenotaderodapChar"/>
    <w:uiPriority w:val="99"/>
    <w:unhideWhenUsed/>
    <w:rsid w:val="00DB030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B030D"/>
    <w:rPr>
      <w:sz w:val="20"/>
      <w:szCs w:val="20"/>
    </w:rPr>
  </w:style>
  <w:style w:type="character" w:styleId="Refdenotaderodap">
    <w:name w:val="footnote reference"/>
    <w:aliases w:val="Referência de rodapé"/>
    <w:basedOn w:val="Fontepargpadro"/>
    <w:uiPriority w:val="99"/>
    <w:semiHidden/>
    <w:unhideWhenUsed/>
    <w:rsid w:val="00DB030D"/>
    <w:rPr>
      <w:vertAlign w:val="superscript"/>
    </w:rPr>
  </w:style>
  <w:style w:type="paragraph" w:styleId="SemEspaamento">
    <w:name w:val="No Spacing"/>
    <w:uiPriority w:val="1"/>
    <w:qFormat/>
    <w:rsid w:val="00283C31"/>
    <w:pPr>
      <w:spacing w:after="0" w:line="240" w:lineRule="auto"/>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unhideWhenUsed/>
    <w:rsid w:val="003E1FA0"/>
    <w:pPr>
      <w:spacing w:after="0" w:line="240"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rsid w:val="003E1FA0"/>
    <w:rPr>
      <w:rFonts w:ascii="Calibri" w:eastAsia="Calibri" w:hAnsi="Calibri" w:cs="Times New Roman"/>
      <w:sz w:val="20"/>
      <w:szCs w:val="20"/>
    </w:rPr>
  </w:style>
  <w:style w:type="character" w:styleId="Refdenotadefim">
    <w:name w:val="endnote reference"/>
    <w:uiPriority w:val="99"/>
    <w:semiHidden/>
    <w:unhideWhenUsed/>
    <w:rsid w:val="003E1FA0"/>
    <w:rPr>
      <w:vertAlign w:val="superscript"/>
    </w:rPr>
  </w:style>
  <w:style w:type="paragraph" w:styleId="Textodenotaderodap">
    <w:name w:val="footnote text"/>
    <w:basedOn w:val="Normal"/>
    <w:link w:val="TextodenotaderodapChar"/>
    <w:uiPriority w:val="99"/>
    <w:unhideWhenUsed/>
    <w:rsid w:val="00DB030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B030D"/>
    <w:rPr>
      <w:sz w:val="20"/>
      <w:szCs w:val="20"/>
    </w:rPr>
  </w:style>
  <w:style w:type="character" w:styleId="Refdenotaderodap">
    <w:name w:val="footnote reference"/>
    <w:aliases w:val="Referência de rodapé"/>
    <w:basedOn w:val="Fontepargpadro"/>
    <w:uiPriority w:val="99"/>
    <w:semiHidden/>
    <w:unhideWhenUsed/>
    <w:rsid w:val="00DB030D"/>
    <w:rPr>
      <w:vertAlign w:val="superscript"/>
    </w:rPr>
  </w:style>
  <w:style w:type="paragraph" w:styleId="SemEspaamento">
    <w:name w:val="No Spacing"/>
    <w:uiPriority w:val="1"/>
    <w:qFormat/>
    <w:rsid w:val="00283C31"/>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4756-AA3C-45B3-A623-AEFF85BA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3840</Words>
  <Characters>20738</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Lurdes</dc:creator>
  <cp:lastModifiedBy>Avaliador</cp:lastModifiedBy>
  <cp:revision>3</cp:revision>
  <dcterms:created xsi:type="dcterms:W3CDTF">2017-12-30T13:56:00Z</dcterms:created>
  <dcterms:modified xsi:type="dcterms:W3CDTF">2017-12-30T14:00:00Z</dcterms:modified>
</cp:coreProperties>
</file>